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83C" w:rsidRPr="008747F3" w:rsidRDefault="00FF383C" w:rsidP="00FF383C">
      <w:pPr>
        <w:jc w:val="center"/>
        <w:rPr>
          <w:rFonts w:ascii="Myriad Pro" w:hAnsi="Myriad Pro" w:cs="Arial"/>
          <w:b/>
          <w:sz w:val="22"/>
          <w:szCs w:val="22"/>
        </w:rPr>
      </w:pPr>
      <w:r w:rsidRPr="008747F3">
        <w:rPr>
          <w:rFonts w:ascii="Myriad Pro" w:hAnsi="Myriad Pro" w:cs="Arial"/>
          <w:b/>
          <w:sz w:val="22"/>
          <w:szCs w:val="22"/>
        </w:rPr>
        <w:t>ΙΔΙΩΤΙΚΟ ΣΥΜΦΩΝΗΤΙΚΟ</w:t>
      </w:r>
    </w:p>
    <w:p w:rsidR="00FF383C" w:rsidRPr="008747F3" w:rsidRDefault="00FF383C" w:rsidP="00FF383C">
      <w:pPr>
        <w:jc w:val="center"/>
        <w:rPr>
          <w:rFonts w:ascii="Myriad Pro" w:hAnsi="Myriad Pro" w:cs="Arial"/>
          <w:b/>
          <w:sz w:val="22"/>
          <w:szCs w:val="22"/>
        </w:rPr>
      </w:pPr>
      <w:r w:rsidRPr="008747F3">
        <w:rPr>
          <w:rFonts w:ascii="Myriad Pro" w:hAnsi="Myriad Pro" w:cs="Arial"/>
          <w:b/>
          <w:sz w:val="22"/>
          <w:szCs w:val="22"/>
        </w:rPr>
        <w:t>ΓΙΑ ΤΗ ΧΡΗΣΗ ΧΩΡΩΝ ΤΟΥ ΟΠΑ</w:t>
      </w:r>
    </w:p>
    <w:p w:rsidR="00FF383C" w:rsidRPr="008747F3" w:rsidRDefault="00FF383C" w:rsidP="00FF383C">
      <w:pPr>
        <w:rPr>
          <w:rFonts w:ascii="Myriad Pro" w:hAnsi="Myriad Pro" w:cs="Arial"/>
          <w:sz w:val="22"/>
          <w:szCs w:val="22"/>
        </w:rPr>
      </w:pPr>
    </w:p>
    <w:p w:rsidR="00FF383C" w:rsidRPr="008747F3" w:rsidRDefault="00FF383C" w:rsidP="00FF383C">
      <w:pPr>
        <w:rPr>
          <w:rFonts w:ascii="Myriad Pro" w:hAnsi="Myriad Pro" w:cs="Arial"/>
          <w:sz w:val="22"/>
          <w:szCs w:val="22"/>
        </w:rPr>
      </w:pPr>
    </w:p>
    <w:p w:rsidR="00FF383C" w:rsidRPr="008747F3" w:rsidRDefault="00FF383C" w:rsidP="00FF383C">
      <w:pPr>
        <w:rPr>
          <w:rFonts w:ascii="Myriad Pro" w:hAnsi="Myriad Pro" w:cs="Arial"/>
          <w:sz w:val="22"/>
          <w:szCs w:val="22"/>
        </w:rPr>
      </w:pPr>
      <w:r w:rsidRPr="008747F3">
        <w:rPr>
          <w:rFonts w:ascii="Myriad Pro" w:hAnsi="Myriad Pro" w:cs="Arial"/>
          <w:sz w:val="22"/>
          <w:szCs w:val="22"/>
        </w:rPr>
        <w:t>Ο/Η κάτωθι υπογράφων/</w:t>
      </w:r>
      <w:proofErr w:type="spellStart"/>
      <w:r w:rsidRPr="008747F3">
        <w:rPr>
          <w:rFonts w:ascii="Myriad Pro" w:hAnsi="Myriad Pro" w:cs="Arial"/>
          <w:sz w:val="22"/>
          <w:szCs w:val="22"/>
        </w:rPr>
        <w:t>ουσα</w:t>
      </w:r>
      <w:proofErr w:type="spellEnd"/>
      <w:r w:rsidRPr="008747F3">
        <w:rPr>
          <w:rFonts w:ascii="Myriad Pro" w:hAnsi="Myriad Pro" w:cs="Arial"/>
          <w:sz w:val="22"/>
          <w:szCs w:val="22"/>
        </w:rPr>
        <w:t xml:space="preserve"> (Ονοματεπώνυμο και ΑΔΤ)</w:t>
      </w:r>
    </w:p>
    <w:p w:rsidR="00FF383C" w:rsidRPr="008747F3" w:rsidRDefault="00FF383C" w:rsidP="00FF383C">
      <w:pPr>
        <w:rPr>
          <w:rFonts w:ascii="Myriad Pro" w:hAnsi="Myriad Pro" w:cs="Arial"/>
          <w:sz w:val="22"/>
          <w:szCs w:val="22"/>
        </w:rPr>
      </w:pPr>
    </w:p>
    <w:p w:rsidR="00FF383C" w:rsidRPr="009E49ED" w:rsidRDefault="00FF383C" w:rsidP="00FF383C">
      <w:pPr>
        <w:rPr>
          <w:rFonts w:ascii="Myriad Pro" w:hAnsi="Myriad Pro" w:cs="Arial"/>
          <w:sz w:val="22"/>
          <w:szCs w:val="22"/>
        </w:rPr>
      </w:pPr>
      <w:r w:rsidRPr="009E49ED">
        <w:rPr>
          <w:rFonts w:ascii="Myriad Pro" w:hAnsi="Myriad Pro" w:cs="Arial"/>
          <w:sz w:val="22"/>
          <w:szCs w:val="22"/>
        </w:rPr>
        <w:t>……………………………………………………………………………………</w:t>
      </w:r>
      <w:r>
        <w:rPr>
          <w:rFonts w:ascii="Myriad Pro" w:hAnsi="Myriad Pro" w:cs="Arial"/>
          <w:sz w:val="22"/>
          <w:szCs w:val="22"/>
        </w:rPr>
        <w:t>…………..</w:t>
      </w:r>
      <w:r w:rsidRPr="009E49ED">
        <w:rPr>
          <w:rFonts w:ascii="Myriad Pro" w:hAnsi="Myriad Pro" w:cs="Arial"/>
          <w:sz w:val="22"/>
          <w:szCs w:val="22"/>
        </w:rPr>
        <w:t>….</w:t>
      </w:r>
    </w:p>
    <w:p w:rsidR="00FF383C" w:rsidRPr="008747F3" w:rsidRDefault="00FF383C" w:rsidP="00FF383C">
      <w:pPr>
        <w:rPr>
          <w:rFonts w:ascii="Myriad Pro" w:hAnsi="Myriad Pro" w:cs="Arial"/>
          <w:sz w:val="22"/>
          <w:szCs w:val="22"/>
        </w:rPr>
      </w:pPr>
    </w:p>
    <w:p w:rsidR="00FF383C" w:rsidRDefault="00FF383C" w:rsidP="00FF383C">
      <w:pPr>
        <w:rPr>
          <w:rFonts w:ascii="Myriad Pro" w:hAnsi="Myriad Pro" w:cs="Arial"/>
          <w:sz w:val="22"/>
          <w:szCs w:val="22"/>
        </w:rPr>
      </w:pPr>
      <w:r w:rsidRPr="008747F3">
        <w:rPr>
          <w:rFonts w:ascii="Myriad Pro" w:hAnsi="Myriad Pro" w:cs="Arial"/>
          <w:sz w:val="22"/>
          <w:szCs w:val="22"/>
        </w:rPr>
        <w:t>εκπρόσωπος του φορέα</w:t>
      </w:r>
      <w:r>
        <w:rPr>
          <w:rFonts w:ascii="Myriad Pro" w:hAnsi="Myriad Pro" w:cs="Arial"/>
          <w:sz w:val="22"/>
          <w:szCs w:val="22"/>
        </w:rPr>
        <w:t xml:space="preserve"> </w:t>
      </w:r>
      <w:r w:rsidRPr="009E49ED">
        <w:rPr>
          <w:rFonts w:ascii="Myriad Pro" w:hAnsi="Myriad Pro" w:cs="Arial"/>
          <w:sz w:val="22"/>
          <w:szCs w:val="22"/>
        </w:rPr>
        <w:t>…………………………………………</w:t>
      </w:r>
      <w:r>
        <w:rPr>
          <w:rFonts w:ascii="Myriad Pro" w:hAnsi="Myriad Pro" w:cs="Arial"/>
          <w:sz w:val="22"/>
          <w:szCs w:val="22"/>
        </w:rPr>
        <w:t>……………………………..</w:t>
      </w:r>
    </w:p>
    <w:p w:rsidR="00FF383C" w:rsidRPr="008747F3" w:rsidRDefault="00FF383C" w:rsidP="00FF383C">
      <w:pPr>
        <w:rPr>
          <w:rFonts w:ascii="Myriad Pro" w:hAnsi="Myriad Pro" w:cs="Arial"/>
          <w:sz w:val="22"/>
          <w:szCs w:val="22"/>
        </w:rPr>
      </w:pPr>
    </w:p>
    <w:p w:rsidR="00FF383C" w:rsidRPr="009E49ED" w:rsidRDefault="00FF383C" w:rsidP="00FF383C">
      <w:pPr>
        <w:rPr>
          <w:rFonts w:ascii="Myriad Pro" w:hAnsi="Myriad Pro" w:cs="Arial"/>
          <w:sz w:val="22"/>
          <w:szCs w:val="22"/>
        </w:rPr>
      </w:pPr>
      <w:r w:rsidRPr="009E49ED">
        <w:rPr>
          <w:rFonts w:ascii="Myriad Pro" w:hAnsi="Myriad Pro" w:cs="Arial"/>
          <w:sz w:val="22"/>
          <w:szCs w:val="22"/>
        </w:rPr>
        <w:t>……………………………………………………………………………………</w:t>
      </w:r>
      <w:r>
        <w:rPr>
          <w:rFonts w:ascii="Myriad Pro" w:hAnsi="Myriad Pro" w:cs="Arial"/>
          <w:sz w:val="22"/>
          <w:szCs w:val="22"/>
        </w:rPr>
        <w:t>…………..</w:t>
      </w:r>
      <w:r w:rsidRPr="009E49ED">
        <w:rPr>
          <w:rFonts w:ascii="Myriad Pro" w:hAnsi="Myriad Pro" w:cs="Arial"/>
          <w:sz w:val="22"/>
          <w:szCs w:val="22"/>
        </w:rPr>
        <w:t>….</w:t>
      </w:r>
    </w:p>
    <w:p w:rsidR="00FF383C" w:rsidRPr="008747F3" w:rsidRDefault="00FF383C" w:rsidP="00FF383C">
      <w:pPr>
        <w:jc w:val="center"/>
        <w:rPr>
          <w:rFonts w:ascii="Myriad Pro" w:hAnsi="Myriad Pro" w:cs="Arial"/>
          <w:b/>
          <w:sz w:val="22"/>
          <w:szCs w:val="22"/>
        </w:rPr>
      </w:pPr>
    </w:p>
    <w:p w:rsidR="00FF383C" w:rsidRPr="008747F3" w:rsidRDefault="00FF383C" w:rsidP="00FF383C">
      <w:pPr>
        <w:jc w:val="center"/>
        <w:rPr>
          <w:rFonts w:ascii="Myriad Pro" w:hAnsi="Myriad Pro" w:cs="Arial"/>
          <w:b/>
          <w:sz w:val="22"/>
          <w:szCs w:val="22"/>
        </w:rPr>
      </w:pPr>
      <w:r w:rsidRPr="008747F3">
        <w:rPr>
          <w:rFonts w:ascii="Myriad Pro" w:hAnsi="Myriad Pro" w:cs="Arial"/>
          <w:b/>
          <w:sz w:val="22"/>
          <w:szCs w:val="22"/>
        </w:rPr>
        <w:t xml:space="preserve">Ή </w:t>
      </w:r>
    </w:p>
    <w:p w:rsidR="00FF383C" w:rsidRPr="008747F3" w:rsidRDefault="00FF383C" w:rsidP="00FF383C">
      <w:pPr>
        <w:jc w:val="center"/>
        <w:rPr>
          <w:rFonts w:ascii="Myriad Pro" w:hAnsi="Myriad Pro" w:cs="Arial"/>
          <w:b/>
          <w:sz w:val="22"/>
          <w:szCs w:val="22"/>
        </w:rPr>
      </w:pPr>
    </w:p>
    <w:p w:rsidR="00FF383C" w:rsidRPr="00FF383C" w:rsidRDefault="00FF383C" w:rsidP="00FF383C">
      <w:pPr>
        <w:rPr>
          <w:rFonts w:ascii="Myriad Pro" w:hAnsi="Myriad Pro" w:cs="Arial"/>
          <w:sz w:val="22"/>
          <w:szCs w:val="22"/>
        </w:rPr>
      </w:pPr>
      <w:r w:rsidRPr="008747F3">
        <w:rPr>
          <w:rFonts w:ascii="Myriad Pro" w:hAnsi="Myriad Pro" w:cs="Arial"/>
          <w:sz w:val="22"/>
          <w:szCs w:val="22"/>
        </w:rPr>
        <w:t>Οι κάτωθι υπογράφοντες (Ονοματεπώνυμο και ΑΔΤ)</w:t>
      </w:r>
    </w:p>
    <w:p w:rsidR="00FF383C" w:rsidRPr="00FF383C" w:rsidRDefault="00FF383C" w:rsidP="00FF383C">
      <w:pPr>
        <w:rPr>
          <w:rFonts w:ascii="Myriad Pro" w:hAnsi="Myriad Pro" w:cs="Arial"/>
          <w:sz w:val="22"/>
          <w:szCs w:val="22"/>
        </w:rPr>
      </w:pPr>
    </w:p>
    <w:p w:rsidR="00FF383C" w:rsidRPr="009E49ED" w:rsidRDefault="00FF383C" w:rsidP="00FF383C">
      <w:pPr>
        <w:rPr>
          <w:rFonts w:ascii="Myriad Pro" w:hAnsi="Myriad Pro" w:cs="Arial"/>
          <w:sz w:val="22"/>
          <w:szCs w:val="22"/>
        </w:rPr>
      </w:pPr>
      <w:r w:rsidRPr="009E49ED">
        <w:rPr>
          <w:rFonts w:ascii="Myriad Pro" w:hAnsi="Myriad Pro" w:cs="Arial"/>
          <w:sz w:val="22"/>
          <w:szCs w:val="22"/>
        </w:rPr>
        <w:t>……………………………………………………………………………………</w:t>
      </w:r>
      <w:r>
        <w:rPr>
          <w:rFonts w:ascii="Myriad Pro" w:hAnsi="Myriad Pro" w:cs="Arial"/>
          <w:sz w:val="22"/>
          <w:szCs w:val="22"/>
        </w:rPr>
        <w:t>…………..</w:t>
      </w:r>
      <w:r w:rsidRPr="009E49ED">
        <w:rPr>
          <w:rFonts w:ascii="Myriad Pro" w:hAnsi="Myriad Pro" w:cs="Arial"/>
          <w:sz w:val="22"/>
          <w:szCs w:val="22"/>
        </w:rPr>
        <w:t>….</w:t>
      </w:r>
    </w:p>
    <w:p w:rsidR="00FF383C" w:rsidRPr="008747F3" w:rsidRDefault="00FF383C" w:rsidP="00FF383C">
      <w:pPr>
        <w:rPr>
          <w:rFonts w:ascii="Myriad Pro" w:hAnsi="Myriad Pro" w:cs="Arial"/>
          <w:sz w:val="22"/>
          <w:szCs w:val="22"/>
        </w:rPr>
      </w:pPr>
    </w:p>
    <w:p w:rsidR="00FF383C" w:rsidRPr="009E49ED" w:rsidRDefault="00FF383C" w:rsidP="00FF383C">
      <w:pPr>
        <w:rPr>
          <w:rFonts w:ascii="Myriad Pro" w:hAnsi="Myriad Pro" w:cs="Arial"/>
          <w:sz w:val="22"/>
          <w:szCs w:val="22"/>
        </w:rPr>
      </w:pPr>
      <w:r w:rsidRPr="009E49ED">
        <w:rPr>
          <w:rFonts w:ascii="Myriad Pro" w:hAnsi="Myriad Pro" w:cs="Arial"/>
          <w:sz w:val="22"/>
          <w:szCs w:val="22"/>
        </w:rPr>
        <w:t>……………………………………………………………………………………</w:t>
      </w:r>
      <w:r>
        <w:rPr>
          <w:rFonts w:ascii="Myriad Pro" w:hAnsi="Myriad Pro" w:cs="Arial"/>
          <w:sz w:val="22"/>
          <w:szCs w:val="22"/>
        </w:rPr>
        <w:t>…………..</w:t>
      </w:r>
      <w:r w:rsidRPr="009E49ED">
        <w:rPr>
          <w:rFonts w:ascii="Myriad Pro" w:hAnsi="Myriad Pro" w:cs="Arial"/>
          <w:sz w:val="22"/>
          <w:szCs w:val="22"/>
        </w:rPr>
        <w:t>….</w:t>
      </w:r>
    </w:p>
    <w:p w:rsidR="00FF383C" w:rsidRPr="008747F3" w:rsidRDefault="00FF383C" w:rsidP="00FF383C">
      <w:pPr>
        <w:rPr>
          <w:rFonts w:ascii="Myriad Pro" w:hAnsi="Myriad Pro" w:cs="Arial"/>
          <w:sz w:val="22"/>
          <w:szCs w:val="22"/>
        </w:rPr>
      </w:pPr>
    </w:p>
    <w:p w:rsidR="00FF383C" w:rsidRPr="009E49ED" w:rsidRDefault="00FF383C" w:rsidP="00FF383C">
      <w:pPr>
        <w:rPr>
          <w:rFonts w:ascii="Myriad Pro" w:hAnsi="Myriad Pro" w:cs="Arial"/>
          <w:sz w:val="22"/>
          <w:szCs w:val="22"/>
        </w:rPr>
      </w:pPr>
      <w:r w:rsidRPr="009E49ED">
        <w:rPr>
          <w:rFonts w:ascii="Myriad Pro" w:hAnsi="Myriad Pro" w:cs="Arial"/>
          <w:sz w:val="22"/>
          <w:szCs w:val="22"/>
        </w:rPr>
        <w:t>……………………………………………………………………………………</w:t>
      </w:r>
      <w:r>
        <w:rPr>
          <w:rFonts w:ascii="Myriad Pro" w:hAnsi="Myriad Pro" w:cs="Arial"/>
          <w:sz w:val="22"/>
          <w:szCs w:val="22"/>
        </w:rPr>
        <w:t>…………..</w:t>
      </w:r>
      <w:r w:rsidRPr="009E49ED">
        <w:rPr>
          <w:rFonts w:ascii="Myriad Pro" w:hAnsi="Myriad Pro" w:cs="Arial"/>
          <w:sz w:val="22"/>
          <w:szCs w:val="22"/>
        </w:rPr>
        <w:t>….</w:t>
      </w:r>
    </w:p>
    <w:p w:rsidR="00FF383C" w:rsidRPr="008747F3" w:rsidRDefault="00FF383C" w:rsidP="00FF383C">
      <w:pPr>
        <w:jc w:val="center"/>
        <w:rPr>
          <w:rFonts w:ascii="Myriad Pro" w:hAnsi="Myriad Pro" w:cs="Arial"/>
          <w:b/>
          <w:sz w:val="22"/>
          <w:szCs w:val="22"/>
        </w:rPr>
      </w:pPr>
    </w:p>
    <w:p w:rsidR="00FF383C" w:rsidRPr="008747F3" w:rsidRDefault="00FF383C" w:rsidP="00FB7220">
      <w:pPr>
        <w:jc w:val="both"/>
        <w:rPr>
          <w:rFonts w:ascii="Myriad Pro" w:hAnsi="Myriad Pro" w:cs="Arial"/>
          <w:sz w:val="22"/>
          <w:szCs w:val="22"/>
        </w:rPr>
      </w:pPr>
      <w:r w:rsidRPr="008747F3">
        <w:rPr>
          <w:rFonts w:ascii="Myriad Pro" w:hAnsi="Myriad Pro" w:cs="Arial"/>
          <w:sz w:val="22"/>
          <w:szCs w:val="22"/>
        </w:rPr>
        <w:t>που έχει/έχουν ζητήσει τη χρήση του χώρου</w:t>
      </w:r>
      <w:r>
        <w:rPr>
          <w:rFonts w:ascii="Myriad Pro" w:hAnsi="Myriad Pro" w:cs="Arial"/>
          <w:sz w:val="22"/>
          <w:szCs w:val="22"/>
        </w:rPr>
        <w:t xml:space="preserve"> </w:t>
      </w:r>
      <w:r w:rsidRPr="008747F3">
        <w:rPr>
          <w:rFonts w:ascii="Myriad Pro" w:hAnsi="Myriad Pro" w:cs="Arial"/>
          <w:sz w:val="22"/>
          <w:szCs w:val="22"/>
        </w:rPr>
        <w:t>…………</w:t>
      </w:r>
      <w:r>
        <w:rPr>
          <w:rFonts w:ascii="Myriad Pro" w:hAnsi="Myriad Pro" w:cs="Arial"/>
          <w:sz w:val="22"/>
          <w:szCs w:val="22"/>
        </w:rPr>
        <w:t xml:space="preserve">……………………... </w:t>
      </w:r>
      <w:r w:rsidRPr="008747F3">
        <w:rPr>
          <w:rFonts w:ascii="Myriad Pro" w:hAnsi="Myriad Pro" w:cs="Arial"/>
          <w:sz w:val="22"/>
          <w:szCs w:val="22"/>
        </w:rPr>
        <w:t xml:space="preserve">του ΟΠΑ </w:t>
      </w:r>
      <w:r>
        <w:rPr>
          <w:rFonts w:ascii="Myriad Pro" w:hAnsi="Myriad Pro" w:cs="Arial"/>
          <w:sz w:val="22"/>
          <w:szCs w:val="22"/>
        </w:rPr>
        <w:t xml:space="preserve">για </w:t>
      </w:r>
      <w:r w:rsidRPr="008747F3">
        <w:rPr>
          <w:rFonts w:ascii="Myriad Pro" w:hAnsi="Myriad Pro" w:cs="Arial"/>
          <w:sz w:val="22"/>
          <w:szCs w:val="22"/>
        </w:rPr>
        <w:t>την πραγματοποίηση εκδήλωσης την…………………</w:t>
      </w:r>
      <w:r>
        <w:rPr>
          <w:rFonts w:ascii="Myriad Pro" w:hAnsi="Myriad Pro" w:cs="Arial"/>
          <w:sz w:val="22"/>
          <w:szCs w:val="22"/>
        </w:rPr>
        <w:t xml:space="preserve"> </w:t>
      </w:r>
      <w:r w:rsidRPr="008747F3">
        <w:rPr>
          <w:rFonts w:ascii="Myriad Pro" w:hAnsi="Myriad Pro" w:cs="Arial"/>
          <w:sz w:val="22"/>
          <w:szCs w:val="22"/>
        </w:rPr>
        <w:t>και ώρες</w:t>
      </w:r>
      <w:r>
        <w:rPr>
          <w:rFonts w:ascii="Myriad Pro" w:hAnsi="Myriad Pro" w:cs="Arial"/>
          <w:sz w:val="22"/>
          <w:szCs w:val="22"/>
        </w:rPr>
        <w:t xml:space="preserve"> </w:t>
      </w:r>
      <w:r w:rsidRPr="008747F3">
        <w:rPr>
          <w:rFonts w:ascii="Myriad Pro" w:hAnsi="Myriad Pro" w:cs="Arial"/>
          <w:sz w:val="22"/>
          <w:szCs w:val="22"/>
        </w:rPr>
        <w:t>………</w:t>
      </w:r>
      <w:r>
        <w:rPr>
          <w:rFonts w:ascii="Myriad Pro" w:hAnsi="Myriad Pro" w:cs="Arial"/>
          <w:sz w:val="22"/>
          <w:szCs w:val="22"/>
        </w:rPr>
        <w:t>……………..</w:t>
      </w:r>
      <w:r w:rsidRPr="008747F3">
        <w:rPr>
          <w:rFonts w:ascii="Myriad Pro" w:hAnsi="Myriad Pro" w:cs="Arial"/>
          <w:sz w:val="22"/>
          <w:szCs w:val="22"/>
        </w:rPr>
        <w:t xml:space="preserve">…...... </w:t>
      </w:r>
    </w:p>
    <w:p w:rsidR="00FF383C" w:rsidRPr="008747F3" w:rsidRDefault="00FF383C" w:rsidP="00FB7220">
      <w:pPr>
        <w:jc w:val="both"/>
        <w:rPr>
          <w:rFonts w:ascii="Myriad Pro" w:hAnsi="Myriad Pro" w:cs="Arial"/>
          <w:sz w:val="22"/>
          <w:szCs w:val="22"/>
        </w:rPr>
      </w:pPr>
      <w:r w:rsidRPr="008747F3">
        <w:rPr>
          <w:rFonts w:ascii="Myriad Pro" w:hAnsi="Myriad Pro" w:cs="Arial"/>
          <w:sz w:val="22"/>
          <w:szCs w:val="22"/>
        </w:rPr>
        <w:t>με τους παρακάτω σκοπούς:</w:t>
      </w:r>
    </w:p>
    <w:p w:rsidR="00FF383C" w:rsidRPr="008747F3" w:rsidRDefault="00FF383C" w:rsidP="00FF383C">
      <w:pPr>
        <w:rPr>
          <w:rFonts w:ascii="Myriad Pro" w:hAnsi="Myriad Pro" w:cs="Arial"/>
          <w:sz w:val="22"/>
          <w:szCs w:val="22"/>
        </w:rPr>
      </w:pPr>
    </w:p>
    <w:p w:rsidR="00FF383C" w:rsidRPr="008747F3" w:rsidRDefault="00FF383C" w:rsidP="00FF383C">
      <w:pPr>
        <w:rPr>
          <w:rFonts w:ascii="Myriad Pro" w:hAnsi="Myriad Pro" w:cs="Arial"/>
          <w:sz w:val="22"/>
          <w:szCs w:val="22"/>
        </w:rPr>
      </w:pPr>
      <w:r w:rsidRPr="008747F3">
        <w:rPr>
          <w:rFonts w:ascii="Myriad Pro" w:hAnsi="Myriad Pro" w:cs="Arial"/>
          <w:sz w:val="22"/>
          <w:szCs w:val="22"/>
        </w:rPr>
        <w:t>α) …………………………………………..............……………………</w:t>
      </w:r>
      <w:r>
        <w:rPr>
          <w:rFonts w:ascii="Myriad Pro" w:hAnsi="Myriad Pro" w:cs="Arial"/>
          <w:sz w:val="22"/>
          <w:szCs w:val="22"/>
        </w:rPr>
        <w:t>…..</w:t>
      </w:r>
      <w:r w:rsidRPr="008747F3">
        <w:rPr>
          <w:rFonts w:ascii="Myriad Pro" w:hAnsi="Myriad Pro" w:cs="Arial"/>
          <w:sz w:val="22"/>
          <w:szCs w:val="22"/>
        </w:rPr>
        <w:t>……………………..</w:t>
      </w:r>
    </w:p>
    <w:p w:rsidR="00FF383C" w:rsidRPr="008747F3" w:rsidRDefault="00FF383C" w:rsidP="00FF383C">
      <w:pPr>
        <w:rPr>
          <w:rFonts w:ascii="Myriad Pro" w:hAnsi="Myriad Pro" w:cs="Arial"/>
          <w:sz w:val="22"/>
          <w:szCs w:val="22"/>
        </w:rPr>
      </w:pPr>
      <w:r w:rsidRPr="008747F3">
        <w:rPr>
          <w:rFonts w:ascii="Myriad Pro" w:hAnsi="Myriad Pro" w:cs="Arial"/>
          <w:sz w:val="22"/>
          <w:szCs w:val="22"/>
        </w:rPr>
        <w:t>β) …............…………………………………………………………………………</w:t>
      </w:r>
      <w:r>
        <w:rPr>
          <w:rFonts w:ascii="Myriad Pro" w:hAnsi="Myriad Pro" w:cs="Arial"/>
          <w:sz w:val="22"/>
          <w:szCs w:val="22"/>
        </w:rPr>
        <w:t>….</w:t>
      </w:r>
      <w:r w:rsidRPr="008747F3">
        <w:rPr>
          <w:rFonts w:ascii="Myriad Pro" w:hAnsi="Myriad Pro" w:cs="Arial"/>
          <w:sz w:val="22"/>
          <w:szCs w:val="22"/>
        </w:rPr>
        <w:t>…………</w:t>
      </w:r>
    </w:p>
    <w:p w:rsidR="00FF383C" w:rsidRPr="008747F3" w:rsidRDefault="00FF383C" w:rsidP="00FF383C">
      <w:pPr>
        <w:rPr>
          <w:rFonts w:ascii="Myriad Pro" w:hAnsi="Myriad Pro" w:cs="Arial"/>
          <w:sz w:val="22"/>
          <w:szCs w:val="22"/>
        </w:rPr>
      </w:pPr>
      <w:r w:rsidRPr="008747F3">
        <w:rPr>
          <w:rFonts w:ascii="Myriad Pro" w:hAnsi="Myriad Pro" w:cs="Arial"/>
          <w:sz w:val="22"/>
          <w:szCs w:val="22"/>
        </w:rPr>
        <w:t>γ) ……….............……………………………………………………………………</w:t>
      </w:r>
      <w:r>
        <w:rPr>
          <w:rFonts w:ascii="Myriad Pro" w:hAnsi="Myriad Pro" w:cs="Arial"/>
          <w:sz w:val="22"/>
          <w:szCs w:val="22"/>
        </w:rPr>
        <w:t>…</w:t>
      </w:r>
      <w:r w:rsidRPr="008747F3">
        <w:rPr>
          <w:rFonts w:ascii="Myriad Pro" w:hAnsi="Myriad Pro" w:cs="Arial"/>
          <w:sz w:val="22"/>
          <w:szCs w:val="22"/>
        </w:rPr>
        <w:t>…………</w:t>
      </w:r>
    </w:p>
    <w:p w:rsidR="00FF383C" w:rsidRPr="008747F3" w:rsidRDefault="00FF383C" w:rsidP="00FF383C">
      <w:pPr>
        <w:rPr>
          <w:rFonts w:ascii="Myriad Pro" w:hAnsi="Myriad Pro" w:cs="Arial"/>
          <w:sz w:val="22"/>
          <w:szCs w:val="22"/>
        </w:rPr>
      </w:pPr>
    </w:p>
    <w:p w:rsidR="00FF383C" w:rsidRPr="008747F3" w:rsidRDefault="00FF383C" w:rsidP="00FF383C">
      <w:pPr>
        <w:rPr>
          <w:rFonts w:ascii="Myriad Pro" w:hAnsi="Myriad Pro" w:cs="Arial"/>
          <w:sz w:val="22"/>
          <w:szCs w:val="22"/>
        </w:rPr>
      </w:pPr>
      <w:r w:rsidRPr="008747F3">
        <w:rPr>
          <w:rFonts w:ascii="Myriad Pro" w:hAnsi="Myriad Pro" w:cs="Arial"/>
          <w:sz w:val="22"/>
          <w:szCs w:val="22"/>
        </w:rPr>
        <w:t>Δεσμεύεται ότι:</w:t>
      </w:r>
    </w:p>
    <w:p w:rsidR="00FF383C" w:rsidRPr="008747F3" w:rsidRDefault="00FF383C" w:rsidP="00FF383C">
      <w:pPr>
        <w:rPr>
          <w:rFonts w:ascii="Myriad Pro" w:hAnsi="Myriad Pro" w:cs="Arial"/>
          <w:sz w:val="22"/>
          <w:szCs w:val="22"/>
        </w:rPr>
      </w:pPr>
    </w:p>
    <w:p w:rsidR="00FF383C" w:rsidRPr="008747F3" w:rsidRDefault="00FF383C" w:rsidP="00FF383C">
      <w:pPr>
        <w:numPr>
          <w:ilvl w:val="0"/>
          <w:numId w:val="1"/>
        </w:numPr>
        <w:tabs>
          <w:tab w:val="clear" w:pos="720"/>
          <w:tab w:val="left" w:pos="180"/>
        </w:tabs>
        <w:spacing w:before="60"/>
        <w:ind w:left="181" w:hanging="181"/>
        <w:jc w:val="both"/>
        <w:rPr>
          <w:rFonts w:ascii="Myriad Pro" w:hAnsi="Myriad Pro" w:cs="Arial"/>
          <w:sz w:val="22"/>
          <w:szCs w:val="22"/>
        </w:rPr>
      </w:pPr>
      <w:r w:rsidRPr="008747F3">
        <w:rPr>
          <w:rFonts w:ascii="Myriad Pro" w:hAnsi="Myriad Pro" w:cs="Arial"/>
          <w:sz w:val="22"/>
          <w:szCs w:val="22"/>
        </w:rPr>
        <w:t>Θα διασφαλίσει την προστασία των χώρων του ΟΠΑ που θα του παραχωρηθούν για την εκδήλωσή του από καταστροφές ή άλλες ζημιές</w:t>
      </w:r>
      <w:r>
        <w:rPr>
          <w:rFonts w:ascii="Myriad Pro" w:hAnsi="Myriad Pro" w:cs="Arial"/>
          <w:sz w:val="22"/>
          <w:szCs w:val="22"/>
        </w:rPr>
        <w:t>,</w:t>
      </w:r>
      <w:r w:rsidRPr="008747F3">
        <w:rPr>
          <w:rFonts w:ascii="Myriad Pro" w:hAnsi="Myriad Pro" w:cs="Arial"/>
          <w:sz w:val="22"/>
          <w:szCs w:val="22"/>
        </w:rPr>
        <w:t xml:space="preserve"> καθώς και την καλή χρήση των χώρων αυτών σύμφωνα με τους σκοπούς, τις αξίες, και τις αρχές λειτουργίας του Πανεπιστημίου.</w:t>
      </w:r>
    </w:p>
    <w:p w:rsidR="00FF383C" w:rsidRPr="008747F3" w:rsidRDefault="00FF383C" w:rsidP="00FF383C">
      <w:pPr>
        <w:numPr>
          <w:ilvl w:val="0"/>
          <w:numId w:val="1"/>
        </w:numPr>
        <w:tabs>
          <w:tab w:val="clear" w:pos="720"/>
          <w:tab w:val="left" w:pos="180"/>
        </w:tabs>
        <w:spacing w:before="60"/>
        <w:ind w:left="181" w:hanging="181"/>
        <w:jc w:val="both"/>
        <w:rPr>
          <w:rFonts w:ascii="Myriad Pro" w:hAnsi="Myriad Pro" w:cs="Arial"/>
          <w:sz w:val="22"/>
          <w:szCs w:val="22"/>
        </w:rPr>
      </w:pPr>
      <w:r w:rsidRPr="008747F3">
        <w:rPr>
          <w:rFonts w:ascii="Myriad Pro" w:hAnsi="Myriad Pro" w:cs="Arial"/>
          <w:sz w:val="22"/>
          <w:szCs w:val="22"/>
        </w:rPr>
        <w:t>Είναι αποκλειστικά υπεύθυνος για τη χρήση των χώρων καθ’</w:t>
      </w:r>
      <w:r>
        <w:rPr>
          <w:rFonts w:ascii="Myriad Pro" w:hAnsi="Myriad Pro" w:cs="Arial"/>
          <w:sz w:val="22"/>
          <w:szCs w:val="22"/>
        </w:rPr>
        <w:t xml:space="preserve"> </w:t>
      </w:r>
      <w:r w:rsidRPr="008747F3">
        <w:rPr>
          <w:rFonts w:ascii="Myriad Pro" w:hAnsi="Myriad Pro" w:cs="Arial"/>
          <w:sz w:val="22"/>
          <w:szCs w:val="22"/>
        </w:rPr>
        <w:t>όλη τη διάρκεια της εκδήλωσης, για τα άτομα που θα παρευρεθούν στην εκδήλωση και για όποιες ζημιές προκληθούν στους χώρους κατά τη διάρκεια της εκδήλωσης.</w:t>
      </w:r>
    </w:p>
    <w:p w:rsidR="00FF383C" w:rsidRPr="008747F3" w:rsidRDefault="00FF383C" w:rsidP="00FF383C">
      <w:pPr>
        <w:numPr>
          <w:ilvl w:val="0"/>
          <w:numId w:val="1"/>
        </w:numPr>
        <w:tabs>
          <w:tab w:val="clear" w:pos="720"/>
          <w:tab w:val="left" w:pos="180"/>
        </w:tabs>
        <w:spacing w:before="60"/>
        <w:ind w:left="181" w:hanging="181"/>
        <w:jc w:val="both"/>
        <w:rPr>
          <w:rFonts w:ascii="Myriad Pro" w:hAnsi="Myriad Pro" w:cs="Arial"/>
          <w:sz w:val="22"/>
          <w:szCs w:val="22"/>
        </w:rPr>
      </w:pPr>
      <w:r w:rsidRPr="008747F3">
        <w:rPr>
          <w:rFonts w:ascii="Myriad Pro" w:hAnsi="Myriad Pro" w:cs="Arial"/>
          <w:sz w:val="22"/>
          <w:szCs w:val="22"/>
        </w:rPr>
        <w:t>Στην περίπτωση ζημιών</w:t>
      </w:r>
      <w:r w:rsidR="00FB7220">
        <w:rPr>
          <w:rFonts w:ascii="Myriad Pro" w:hAnsi="Myriad Pro" w:cs="Arial"/>
          <w:sz w:val="22"/>
          <w:szCs w:val="22"/>
        </w:rPr>
        <w:t>,</w:t>
      </w:r>
      <w:r w:rsidRPr="008747F3">
        <w:rPr>
          <w:rFonts w:ascii="Myriad Pro" w:hAnsi="Myriad Pro" w:cs="Arial"/>
          <w:sz w:val="22"/>
          <w:szCs w:val="22"/>
        </w:rPr>
        <w:t xml:space="preserve"> θα πληρώσει για την αποκατάσταση των ζημιών βάσει της κοστολόγησης που θα υποδείξει το ΟΠΑ.</w:t>
      </w:r>
    </w:p>
    <w:p w:rsidR="00FF383C" w:rsidRPr="008747F3" w:rsidRDefault="00FF383C" w:rsidP="00FF383C">
      <w:pPr>
        <w:numPr>
          <w:ilvl w:val="0"/>
          <w:numId w:val="1"/>
        </w:numPr>
        <w:tabs>
          <w:tab w:val="clear" w:pos="720"/>
          <w:tab w:val="left" w:pos="180"/>
          <w:tab w:val="num" w:pos="360"/>
        </w:tabs>
        <w:spacing w:before="60"/>
        <w:ind w:left="181" w:hanging="181"/>
        <w:jc w:val="both"/>
        <w:rPr>
          <w:rFonts w:ascii="Myriad Pro" w:hAnsi="Myriad Pro" w:cs="Arial"/>
          <w:sz w:val="22"/>
          <w:szCs w:val="22"/>
        </w:rPr>
      </w:pPr>
      <w:r w:rsidRPr="008747F3">
        <w:rPr>
          <w:rFonts w:ascii="Myriad Pro" w:hAnsi="Myriad Pro" w:cs="Arial"/>
          <w:sz w:val="22"/>
          <w:szCs w:val="22"/>
        </w:rPr>
        <w:t>Ο φορέας βεβαιώνει και υπόσχεται ρητά ότι</w:t>
      </w:r>
      <w:r>
        <w:rPr>
          <w:rFonts w:ascii="Myriad Pro" w:hAnsi="Myriad Pro" w:cs="Arial"/>
          <w:sz w:val="22"/>
          <w:szCs w:val="22"/>
        </w:rPr>
        <w:t>,</w:t>
      </w:r>
      <w:r w:rsidRPr="008747F3">
        <w:rPr>
          <w:rFonts w:ascii="Myriad Pro" w:hAnsi="Myriad Pro" w:cs="Arial"/>
          <w:sz w:val="22"/>
          <w:szCs w:val="22"/>
        </w:rPr>
        <w:t xml:space="preserve"> τόσο τα μέλη του όσο και άτομα που θα αναμειχθούν και θα συμμετέχουν στην εκδήλωση θα επιδεικνύουν πνεύμα συνεργασίας με τα μέλη της κοινότητας του ΟΠΑ και ότι θα λάβουν όλα τα δέοντα μέτρα τόσο για την καλή χρήση των χώρων όσο και για την ασφάλεια του κοινού καθ’</w:t>
      </w:r>
      <w:r>
        <w:rPr>
          <w:rFonts w:ascii="Myriad Pro" w:hAnsi="Myriad Pro" w:cs="Arial"/>
          <w:sz w:val="22"/>
          <w:szCs w:val="22"/>
        </w:rPr>
        <w:t xml:space="preserve"> </w:t>
      </w:r>
      <w:r w:rsidRPr="008747F3">
        <w:rPr>
          <w:rFonts w:ascii="Myriad Pro" w:hAnsi="Myriad Pro" w:cs="Arial"/>
          <w:sz w:val="22"/>
          <w:szCs w:val="22"/>
        </w:rPr>
        <w:t>όλη τη διάρκεια της εκδήλωσης</w:t>
      </w:r>
      <w:r>
        <w:rPr>
          <w:rFonts w:ascii="Myriad Pro" w:hAnsi="Myriad Pro" w:cs="Arial"/>
          <w:sz w:val="22"/>
          <w:szCs w:val="22"/>
        </w:rPr>
        <w:t>,</w:t>
      </w:r>
      <w:r w:rsidRPr="008747F3">
        <w:rPr>
          <w:rFonts w:ascii="Myriad Pro" w:hAnsi="Myriad Pro" w:cs="Arial"/>
          <w:sz w:val="22"/>
          <w:szCs w:val="22"/>
        </w:rPr>
        <w:t xml:space="preserve"> αλλά και για την αποφυγή ζημιών.</w:t>
      </w:r>
    </w:p>
    <w:p w:rsidR="00FF383C" w:rsidRPr="008747F3" w:rsidRDefault="00FF383C" w:rsidP="00FF383C">
      <w:pPr>
        <w:numPr>
          <w:ilvl w:val="0"/>
          <w:numId w:val="1"/>
        </w:numPr>
        <w:tabs>
          <w:tab w:val="clear" w:pos="720"/>
          <w:tab w:val="left" w:pos="180"/>
          <w:tab w:val="num" w:pos="360"/>
        </w:tabs>
        <w:spacing w:before="60"/>
        <w:ind w:left="181" w:hanging="181"/>
        <w:jc w:val="both"/>
        <w:rPr>
          <w:rFonts w:ascii="Myriad Pro" w:hAnsi="Myriad Pro" w:cs="Arial"/>
          <w:sz w:val="22"/>
          <w:szCs w:val="22"/>
        </w:rPr>
      </w:pPr>
      <w:r w:rsidRPr="008747F3">
        <w:rPr>
          <w:rFonts w:ascii="Myriad Pro" w:hAnsi="Myriad Pro" w:cs="Arial"/>
          <w:sz w:val="22"/>
          <w:szCs w:val="22"/>
        </w:rPr>
        <w:t>Το ΟΠΑ απαλλάσσεται από κάθε ευθύνη και υποχρέωση για αποζημίωση από τυχόν ατύχημα κατά τη διάρκεια της εκδήλωσης ή από κάθε άλλη αιτία κατά την εκτέλεση της εκδήλωσης, καθότι τα μέλη του ίδιου του φορέα ευθύνονται πλήρως και αποκλειστικά.</w:t>
      </w:r>
    </w:p>
    <w:p w:rsidR="00FF383C" w:rsidRPr="008747F3" w:rsidRDefault="00FF383C" w:rsidP="00FF383C">
      <w:pPr>
        <w:numPr>
          <w:ilvl w:val="0"/>
          <w:numId w:val="1"/>
        </w:numPr>
        <w:tabs>
          <w:tab w:val="clear" w:pos="720"/>
          <w:tab w:val="left" w:pos="180"/>
          <w:tab w:val="num" w:pos="360"/>
        </w:tabs>
        <w:spacing w:before="60"/>
        <w:ind w:left="181" w:hanging="181"/>
        <w:jc w:val="both"/>
        <w:rPr>
          <w:rFonts w:ascii="Myriad Pro" w:hAnsi="Myriad Pro" w:cs="Arial"/>
          <w:sz w:val="22"/>
          <w:szCs w:val="22"/>
        </w:rPr>
      </w:pPr>
      <w:r w:rsidRPr="008747F3">
        <w:rPr>
          <w:rFonts w:ascii="Myriad Pro" w:hAnsi="Myriad Pro" w:cs="Arial"/>
          <w:sz w:val="22"/>
          <w:szCs w:val="22"/>
        </w:rPr>
        <w:t>Σε περίπτωση δε οιασδήποτε ζημιάς (υλικής, ατυχημάτων κ</w:t>
      </w:r>
      <w:r w:rsidR="00FB7220">
        <w:rPr>
          <w:rFonts w:ascii="Myriad Pro" w:hAnsi="Myriad Pro" w:cs="Arial"/>
          <w:sz w:val="22"/>
          <w:szCs w:val="22"/>
        </w:rPr>
        <w:t>.</w:t>
      </w:r>
      <w:r w:rsidRPr="008747F3">
        <w:rPr>
          <w:rFonts w:ascii="Myriad Pro" w:hAnsi="Myriad Pro" w:cs="Arial"/>
          <w:sz w:val="22"/>
          <w:szCs w:val="22"/>
        </w:rPr>
        <w:t>λπ</w:t>
      </w:r>
      <w:r w:rsidR="00FB7220">
        <w:rPr>
          <w:rFonts w:ascii="Myriad Pro" w:hAnsi="Myriad Pro" w:cs="Arial"/>
          <w:sz w:val="22"/>
          <w:szCs w:val="22"/>
        </w:rPr>
        <w:t>.</w:t>
      </w:r>
      <w:r w:rsidRPr="008747F3">
        <w:rPr>
          <w:rFonts w:ascii="Myriad Pro" w:hAnsi="Myriad Pro" w:cs="Arial"/>
          <w:sz w:val="22"/>
          <w:szCs w:val="22"/>
        </w:rPr>
        <w:t xml:space="preserve">) ή απορρέουσας ευθύνης (αστική, ποινική, διοικητική), η οποία τυχόν προκληθεί σε τρίτους από τον φορέα στον οποίον παραχωρείται ο χώρος ή συνεργάτες του ή οιασδήποτε παράβασης έναντι </w:t>
      </w:r>
      <w:r w:rsidRPr="008747F3">
        <w:rPr>
          <w:rFonts w:ascii="Myriad Pro" w:hAnsi="Myriad Pro" w:cs="Arial"/>
          <w:sz w:val="22"/>
          <w:szCs w:val="22"/>
        </w:rPr>
        <w:lastRenderedPageBreak/>
        <w:t xml:space="preserve">αρχών, λόγω μη τήρησης των επιβαλλομένων από τον Νόμο υποχρεώσεών τους, υποχρεούνται μόνον αυτοί προς αποκατάστασή </w:t>
      </w:r>
      <w:r>
        <w:rPr>
          <w:rFonts w:ascii="Myriad Pro" w:hAnsi="Myriad Pro" w:cs="Arial"/>
          <w:sz w:val="22"/>
          <w:szCs w:val="22"/>
        </w:rPr>
        <w:t>της,</w:t>
      </w:r>
      <w:r w:rsidRPr="008747F3">
        <w:rPr>
          <w:rFonts w:ascii="Myriad Pro" w:hAnsi="Myriad Pro" w:cs="Arial"/>
          <w:sz w:val="22"/>
          <w:szCs w:val="22"/>
        </w:rPr>
        <w:t xml:space="preserve"> καθώς και για την πληρωμή των τυχόν σχετικών αποζημιώσεων, χρηματικών ποινών, προστίμων κλπ, χωρίς καμία απολύτως ευθύνη του ΟΠΑ.</w:t>
      </w:r>
    </w:p>
    <w:p w:rsidR="00FF383C" w:rsidRPr="008747F3" w:rsidRDefault="00FF383C" w:rsidP="00FF383C">
      <w:pPr>
        <w:numPr>
          <w:ilvl w:val="0"/>
          <w:numId w:val="1"/>
        </w:numPr>
        <w:tabs>
          <w:tab w:val="clear" w:pos="720"/>
          <w:tab w:val="left" w:pos="180"/>
          <w:tab w:val="num" w:pos="360"/>
        </w:tabs>
        <w:spacing w:before="60"/>
        <w:ind w:left="181" w:hanging="181"/>
        <w:jc w:val="both"/>
        <w:rPr>
          <w:rFonts w:ascii="Myriad Pro" w:hAnsi="Myriad Pro" w:cs="Arial"/>
          <w:sz w:val="22"/>
          <w:szCs w:val="22"/>
        </w:rPr>
      </w:pPr>
      <w:r w:rsidRPr="008747F3">
        <w:rPr>
          <w:rFonts w:ascii="Myriad Pro" w:hAnsi="Myriad Pro" w:cs="Arial"/>
          <w:sz w:val="22"/>
          <w:szCs w:val="22"/>
        </w:rPr>
        <w:t>Εξωτερικός φορέας δεν επιτρέπεται να κάνει χρήση χώρων του Πανεπιστημίου πάνω από 2 φορές το ακαδημαϊκό έτος.</w:t>
      </w:r>
    </w:p>
    <w:p w:rsidR="00FF383C" w:rsidRPr="008747F3" w:rsidRDefault="00FF383C" w:rsidP="00FF383C">
      <w:pPr>
        <w:numPr>
          <w:ilvl w:val="0"/>
          <w:numId w:val="1"/>
        </w:numPr>
        <w:tabs>
          <w:tab w:val="clear" w:pos="720"/>
          <w:tab w:val="left" w:pos="180"/>
          <w:tab w:val="num" w:pos="360"/>
        </w:tabs>
        <w:spacing w:before="60"/>
        <w:ind w:left="181" w:hanging="181"/>
        <w:jc w:val="both"/>
        <w:rPr>
          <w:rFonts w:ascii="Myriad Pro" w:hAnsi="Myriad Pro" w:cs="Arial"/>
          <w:sz w:val="22"/>
          <w:szCs w:val="22"/>
        </w:rPr>
      </w:pPr>
      <w:r w:rsidRPr="008747F3">
        <w:rPr>
          <w:rFonts w:ascii="Myriad Pro" w:hAnsi="Myriad Pro" w:cs="Arial"/>
          <w:sz w:val="22"/>
          <w:szCs w:val="22"/>
        </w:rPr>
        <w:t>Ο φορέας δεν πρέπει να εκφράζει ιδέες και συμφέροντα που αντίκεινται στις αξίες, τους σκοπούς και τα ιδεώδη του ΟΠΑ.</w:t>
      </w:r>
    </w:p>
    <w:p w:rsidR="00FF383C" w:rsidRPr="008747F3" w:rsidRDefault="00FF383C" w:rsidP="00FF383C">
      <w:pPr>
        <w:numPr>
          <w:ilvl w:val="0"/>
          <w:numId w:val="1"/>
        </w:numPr>
        <w:tabs>
          <w:tab w:val="clear" w:pos="720"/>
          <w:tab w:val="left" w:pos="180"/>
          <w:tab w:val="num" w:pos="360"/>
        </w:tabs>
        <w:spacing w:before="60"/>
        <w:ind w:left="181" w:hanging="181"/>
        <w:jc w:val="both"/>
        <w:rPr>
          <w:rFonts w:ascii="Myriad Pro" w:hAnsi="Myriad Pro" w:cs="Arial"/>
          <w:sz w:val="22"/>
          <w:szCs w:val="22"/>
        </w:rPr>
      </w:pPr>
      <w:r w:rsidRPr="008747F3">
        <w:rPr>
          <w:rFonts w:ascii="Myriad Pro" w:hAnsi="Myriad Pro" w:cs="Arial"/>
          <w:sz w:val="22"/>
          <w:szCs w:val="22"/>
        </w:rPr>
        <w:t>Το θέμα της εκδήλωσης δεν πρέπει να έρχεται σε αντίθεση με τις αξίες, τους σκοπούς και τα ιδεώδη του ΟΠΑ.</w:t>
      </w:r>
    </w:p>
    <w:p w:rsidR="00FF383C" w:rsidRPr="008747F3" w:rsidRDefault="00FF383C" w:rsidP="00FF383C">
      <w:pPr>
        <w:numPr>
          <w:ilvl w:val="0"/>
          <w:numId w:val="1"/>
        </w:numPr>
        <w:tabs>
          <w:tab w:val="clear" w:pos="720"/>
          <w:tab w:val="left" w:pos="180"/>
          <w:tab w:val="num" w:pos="360"/>
        </w:tabs>
        <w:spacing w:before="60"/>
        <w:ind w:left="181" w:hanging="181"/>
        <w:jc w:val="both"/>
        <w:rPr>
          <w:rFonts w:ascii="Myriad Pro" w:hAnsi="Myriad Pro" w:cs="Arial"/>
          <w:sz w:val="22"/>
          <w:szCs w:val="22"/>
        </w:rPr>
      </w:pPr>
      <w:r w:rsidRPr="008747F3">
        <w:rPr>
          <w:rFonts w:ascii="Myriad Pro" w:hAnsi="Myriad Pro" w:cs="Arial"/>
          <w:sz w:val="22"/>
          <w:szCs w:val="22"/>
        </w:rPr>
        <w:t xml:space="preserve">Το αίτημα να γίνεται τουλάχιστον </w:t>
      </w:r>
      <w:r>
        <w:rPr>
          <w:rFonts w:ascii="Myriad Pro" w:hAnsi="Myriad Pro" w:cs="Arial"/>
          <w:sz w:val="22"/>
          <w:szCs w:val="22"/>
        </w:rPr>
        <w:t>είκοσι (</w:t>
      </w:r>
      <w:r w:rsidRPr="008747F3">
        <w:rPr>
          <w:rFonts w:ascii="Myriad Pro" w:hAnsi="Myriad Pro" w:cs="Arial"/>
          <w:sz w:val="22"/>
          <w:szCs w:val="22"/>
        </w:rPr>
        <w:t>20</w:t>
      </w:r>
      <w:r>
        <w:rPr>
          <w:rFonts w:ascii="Myriad Pro" w:hAnsi="Myriad Pro" w:cs="Arial"/>
          <w:sz w:val="22"/>
          <w:szCs w:val="22"/>
        </w:rPr>
        <w:t>)</w:t>
      </w:r>
      <w:r w:rsidRPr="008747F3">
        <w:rPr>
          <w:rFonts w:ascii="Myriad Pro" w:hAnsi="Myriad Pro" w:cs="Arial"/>
          <w:sz w:val="22"/>
          <w:szCs w:val="22"/>
        </w:rPr>
        <w:t xml:space="preserve"> ημέρες πριν την πραγματοποίηση της εκδήλωσης.</w:t>
      </w:r>
    </w:p>
    <w:p w:rsidR="00FF383C" w:rsidRPr="008747F3" w:rsidRDefault="00FF383C" w:rsidP="00FF383C">
      <w:pPr>
        <w:numPr>
          <w:ilvl w:val="0"/>
          <w:numId w:val="1"/>
        </w:numPr>
        <w:tabs>
          <w:tab w:val="clear" w:pos="720"/>
          <w:tab w:val="left" w:pos="180"/>
          <w:tab w:val="num" w:pos="360"/>
        </w:tabs>
        <w:spacing w:before="60"/>
        <w:ind w:left="181" w:hanging="181"/>
        <w:jc w:val="both"/>
        <w:rPr>
          <w:rFonts w:ascii="Myriad Pro" w:hAnsi="Myriad Pro" w:cs="Arial"/>
          <w:sz w:val="22"/>
          <w:szCs w:val="22"/>
        </w:rPr>
      </w:pPr>
      <w:r w:rsidRPr="008747F3">
        <w:rPr>
          <w:rFonts w:ascii="Myriad Pro" w:hAnsi="Myriad Pro" w:cs="Arial"/>
          <w:sz w:val="22"/>
          <w:szCs w:val="22"/>
        </w:rPr>
        <w:t>Εμπορικοί φορείς θα κοστολογούνται με βάση προκαθορισμένα τιμολόγια της Εταιρείας Αξιοποίησης.</w:t>
      </w:r>
    </w:p>
    <w:p w:rsidR="00FF383C" w:rsidRPr="008747F3" w:rsidRDefault="00FF383C" w:rsidP="00FF383C">
      <w:pPr>
        <w:numPr>
          <w:ilvl w:val="0"/>
          <w:numId w:val="1"/>
        </w:numPr>
        <w:tabs>
          <w:tab w:val="clear" w:pos="720"/>
          <w:tab w:val="left" w:pos="180"/>
          <w:tab w:val="num" w:pos="360"/>
        </w:tabs>
        <w:spacing w:before="60"/>
        <w:ind w:left="181" w:hanging="181"/>
        <w:jc w:val="both"/>
        <w:rPr>
          <w:rFonts w:ascii="Myriad Pro" w:hAnsi="Myriad Pro" w:cs="Arial"/>
          <w:sz w:val="22"/>
          <w:szCs w:val="22"/>
        </w:rPr>
      </w:pPr>
      <w:r w:rsidRPr="008747F3">
        <w:rPr>
          <w:rFonts w:ascii="Myriad Pro" w:hAnsi="Myriad Pro" w:cs="Arial"/>
          <w:sz w:val="22"/>
          <w:szCs w:val="22"/>
        </w:rPr>
        <w:t>Προϋπόθεση για την παραχώρηση του χώρου, η αποδοχή εκ μέρους του ενδιαφερόμενου, όλων των όρων που περιέχονται στο ιδιωτικό συμφωνητικό.</w:t>
      </w:r>
    </w:p>
    <w:p w:rsidR="00FF383C" w:rsidRPr="008747F3" w:rsidRDefault="00FF383C" w:rsidP="00FF383C">
      <w:pPr>
        <w:numPr>
          <w:ilvl w:val="0"/>
          <w:numId w:val="1"/>
        </w:numPr>
        <w:tabs>
          <w:tab w:val="clear" w:pos="720"/>
          <w:tab w:val="left" w:pos="180"/>
          <w:tab w:val="num" w:pos="360"/>
        </w:tabs>
        <w:spacing w:before="60"/>
        <w:ind w:left="181" w:hanging="181"/>
        <w:jc w:val="both"/>
        <w:rPr>
          <w:rFonts w:ascii="Myriad Pro" w:hAnsi="Myriad Pro" w:cs="Arial"/>
          <w:sz w:val="22"/>
          <w:szCs w:val="22"/>
        </w:rPr>
      </w:pPr>
      <w:r w:rsidRPr="008747F3">
        <w:rPr>
          <w:rFonts w:ascii="Myriad Pro" w:hAnsi="Myriad Pro" w:cs="Arial"/>
          <w:sz w:val="22"/>
          <w:szCs w:val="22"/>
        </w:rPr>
        <w:t>Ο φορέας και τα άτομα που υπέγραψαν την αίτηση για την παραχώρηση των χώρων του ΟΠΑ υποχρεούνται στην τήρηση των κείμενων διατάξεων και φέρουν μόνον αυτοί κάθε ευθύνη για παράβαση των κείμενων διατάξεων.</w:t>
      </w:r>
    </w:p>
    <w:p w:rsidR="00FF383C" w:rsidRDefault="00FF383C" w:rsidP="00FF383C">
      <w:pPr>
        <w:jc w:val="both"/>
        <w:rPr>
          <w:rFonts w:ascii="Myriad Pro" w:hAnsi="Myriad Pro" w:cs="Arial"/>
          <w:sz w:val="22"/>
          <w:szCs w:val="22"/>
        </w:rPr>
      </w:pPr>
    </w:p>
    <w:p w:rsidR="00AD72F9" w:rsidRDefault="00AD72F9" w:rsidP="00FF383C">
      <w:pPr>
        <w:jc w:val="both"/>
        <w:rPr>
          <w:rFonts w:ascii="Myriad Pro" w:hAnsi="Myriad Pro" w:cs="Arial"/>
          <w:sz w:val="22"/>
          <w:szCs w:val="22"/>
        </w:rPr>
      </w:pPr>
    </w:p>
    <w:p w:rsidR="00AD72F9" w:rsidRDefault="00AD72F9" w:rsidP="00FF383C">
      <w:pPr>
        <w:jc w:val="both"/>
        <w:rPr>
          <w:rFonts w:ascii="Myriad Pro" w:hAnsi="Myriad Pro" w:cs="Arial"/>
          <w:sz w:val="22"/>
          <w:szCs w:val="22"/>
        </w:rPr>
      </w:pPr>
    </w:p>
    <w:p w:rsidR="00FF383C" w:rsidRPr="00E41D98" w:rsidRDefault="00FF383C" w:rsidP="00FF383C">
      <w:pPr>
        <w:rPr>
          <w:rFonts w:ascii="Myriad Pro" w:hAnsi="Myriad Pro" w:cs="Arial"/>
          <w:sz w:val="22"/>
          <w:szCs w:val="22"/>
          <w:lang w:val="en-US"/>
        </w:r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4"/>
        <w:gridCol w:w="4264"/>
      </w:tblGrid>
      <w:tr w:rsidR="00E41D98" w:rsidTr="00D12649">
        <w:tc>
          <w:tcPr>
            <w:tcW w:w="4264" w:type="dxa"/>
          </w:tcPr>
          <w:p w:rsidR="00E41D98" w:rsidRDefault="00E41D98" w:rsidP="00D12649">
            <w:pPr>
              <w:jc w:val="both"/>
              <w:rPr>
                <w:rFonts w:ascii="Myriad Pro" w:hAnsi="Myriad Pro" w:cs="Arial"/>
                <w:sz w:val="22"/>
                <w:szCs w:val="22"/>
              </w:rPr>
            </w:pPr>
            <w:r w:rsidRPr="008747F3">
              <w:rPr>
                <w:rFonts w:ascii="Myriad Pro" w:hAnsi="Myriad Pro" w:cs="Arial"/>
                <w:sz w:val="22"/>
                <w:szCs w:val="22"/>
              </w:rPr>
              <w:t>Ο Αιτών (εκπρόσωπος του Φορέα)</w:t>
            </w:r>
          </w:p>
          <w:p w:rsidR="00E41D98" w:rsidRDefault="00E41D98" w:rsidP="00D12649">
            <w:pPr>
              <w:jc w:val="both"/>
              <w:rPr>
                <w:rFonts w:ascii="Myriad Pro" w:hAnsi="Myriad Pro" w:cs="Arial"/>
                <w:sz w:val="22"/>
                <w:szCs w:val="22"/>
              </w:rPr>
            </w:pPr>
          </w:p>
          <w:p w:rsidR="00E41D98" w:rsidRDefault="00E41D98" w:rsidP="00D12649">
            <w:pPr>
              <w:jc w:val="both"/>
              <w:rPr>
                <w:rFonts w:ascii="Myriad Pro" w:hAnsi="Myriad Pro" w:cs="Arial"/>
                <w:sz w:val="22"/>
                <w:szCs w:val="22"/>
              </w:rPr>
            </w:pPr>
            <w:r w:rsidRPr="008747F3">
              <w:rPr>
                <w:rFonts w:ascii="Myriad Pro" w:hAnsi="Myriad Pro" w:cs="Arial"/>
                <w:sz w:val="22"/>
                <w:szCs w:val="22"/>
              </w:rPr>
              <w:t>…........……………………..............</w:t>
            </w:r>
          </w:p>
          <w:p w:rsidR="00E41D98" w:rsidRDefault="00E41D98" w:rsidP="00D12649">
            <w:pPr>
              <w:jc w:val="both"/>
              <w:rPr>
                <w:rFonts w:ascii="Myriad Pro" w:hAnsi="Myriad Pro" w:cs="Arial"/>
                <w:sz w:val="22"/>
                <w:szCs w:val="22"/>
              </w:rPr>
            </w:pPr>
          </w:p>
        </w:tc>
        <w:tc>
          <w:tcPr>
            <w:tcW w:w="4264" w:type="dxa"/>
            <w:vMerge w:val="restart"/>
            <w:vAlign w:val="center"/>
          </w:tcPr>
          <w:p w:rsidR="00E41D98" w:rsidRDefault="00E41D98" w:rsidP="00D12649">
            <w:pPr>
              <w:jc w:val="center"/>
              <w:rPr>
                <w:rFonts w:ascii="Myriad Pro" w:hAnsi="Myriad Pro" w:cs="Arial"/>
                <w:sz w:val="22"/>
                <w:szCs w:val="22"/>
              </w:rPr>
            </w:pPr>
            <w:r w:rsidRPr="008747F3">
              <w:rPr>
                <w:rFonts w:ascii="Myriad Pro" w:hAnsi="Myriad Pro" w:cs="Arial"/>
                <w:sz w:val="22"/>
                <w:szCs w:val="22"/>
              </w:rPr>
              <w:t>Ο Γραμματέας του ΟΠΑ</w:t>
            </w:r>
          </w:p>
          <w:p w:rsidR="00E41D98" w:rsidRDefault="00E41D98" w:rsidP="00D12649">
            <w:pPr>
              <w:jc w:val="center"/>
              <w:rPr>
                <w:rFonts w:ascii="Myriad Pro" w:hAnsi="Myriad Pro" w:cs="Arial"/>
                <w:sz w:val="22"/>
                <w:szCs w:val="22"/>
              </w:rPr>
            </w:pPr>
          </w:p>
          <w:p w:rsidR="00E41D98" w:rsidRDefault="00E41D98" w:rsidP="00D12649">
            <w:pPr>
              <w:jc w:val="center"/>
              <w:rPr>
                <w:rFonts w:ascii="Myriad Pro" w:hAnsi="Myriad Pro" w:cs="Arial"/>
                <w:sz w:val="22"/>
                <w:szCs w:val="22"/>
              </w:rPr>
            </w:pPr>
            <w:r w:rsidRPr="008747F3">
              <w:rPr>
                <w:rFonts w:ascii="Myriad Pro" w:hAnsi="Myriad Pro" w:cs="Arial"/>
                <w:sz w:val="22"/>
                <w:szCs w:val="22"/>
              </w:rPr>
              <w:t>…........……………………..............</w:t>
            </w:r>
          </w:p>
        </w:tc>
      </w:tr>
      <w:tr w:rsidR="00E41D98" w:rsidTr="00D12649">
        <w:tc>
          <w:tcPr>
            <w:tcW w:w="4264" w:type="dxa"/>
          </w:tcPr>
          <w:p w:rsidR="00E41D98" w:rsidRPr="00AD72F9" w:rsidRDefault="00E41D98" w:rsidP="00D12649">
            <w:pPr>
              <w:jc w:val="both"/>
              <w:rPr>
                <w:rFonts w:ascii="Myriad Pro" w:hAnsi="Myriad Pro" w:cs="Arial"/>
                <w:b/>
                <w:sz w:val="22"/>
                <w:szCs w:val="22"/>
              </w:rPr>
            </w:pPr>
            <w:r w:rsidRPr="008747F3">
              <w:rPr>
                <w:rFonts w:ascii="Myriad Pro" w:hAnsi="Myriad Pro" w:cs="Arial"/>
                <w:b/>
                <w:sz w:val="22"/>
                <w:szCs w:val="22"/>
              </w:rPr>
              <w:t>Ή</w:t>
            </w:r>
          </w:p>
        </w:tc>
        <w:tc>
          <w:tcPr>
            <w:tcW w:w="4264" w:type="dxa"/>
            <w:vMerge/>
          </w:tcPr>
          <w:p w:rsidR="00E41D98" w:rsidRDefault="00E41D98" w:rsidP="00D12649">
            <w:pPr>
              <w:jc w:val="center"/>
              <w:rPr>
                <w:rFonts w:ascii="Myriad Pro" w:hAnsi="Myriad Pro" w:cs="Arial"/>
                <w:sz w:val="22"/>
                <w:szCs w:val="22"/>
              </w:rPr>
            </w:pPr>
          </w:p>
        </w:tc>
      </w:tr>
      <w:tr w:rsidR="00E41D98" w:rsidTr="00D12649">
        <w:tc>
          <w:tcPr>
            <w:tcW w:w="4264" w:type="dxa"/>
          </w:tcPr>
          <w:p w:rsidR="00E41D98" w:rsidRDefault="00E41D98" w:rsidP="00D12649">
            <w:pPr>
              <w:jc w:val="both"/>
              <w:rPr>
                <w:rFonts w:ascii="Myriad Pro" w:hAnsi="Myriad Pro" w:cs="Arial"/>
                <w:sz w:val="22"/>
                <w:szCs w:val="22"/>
              </w:rPr>
            </w:pPr>
          </w:p>
          <w:p w:rsidR="00E41D98" w:rsidRPr="008747F3" w:rsidRDefault="00E41D98" w:rsidP="00D12649">
            <w:pPr>
              <w:jc w:val="both"/>
              <w:rPr>
                <w:rFonts w:ascii="Myriad Pro" w:hAnsi="Myriad Pro" w:cs="Arial"/>
                <w:sz w:val="22"/>
                <w:szCs w:val="22"/>
              </w:rPr>
            </w:pPr>
            <w:r w:rsidRPr="008747F3">
              <w:rPr>
                <w:rFonts w:ascii="Myriad Pro" w:hAnsi="Myriad Pro" w:cs="Arial"/>
                <w:sz w:val="22"/>
                <w:szCs w:val="22"/>
              </w:rPr>
              <w:t>Οι Αιτούντες</w:t>
            </w:r>
          </w:p>
          <w:p w:rsidR="00E41D98" w:rsidRPr="008747F3" w:rsidRDefault="00E41D98" w:rsidP="00D12649">
            <w:pPr>
              <w:jc w:val="both"/>
              <w:rPr>
                <w:rFonts w:ascii="Myriad Pro" w:hAnsi="Myriad Pro" w:cs="Arial"/>
                <w:sz w:val="22"/>
                <w:szCs w:val="22"/>
              </w:rPr>
            </w:pPr>
          </w:p>
          <w:p w:rsidR="00E41D98" w:rsidRPr="008747F3" w:rsidRDefault="00E41D98" w:rsidP="00D12649">
            <w:pPr>
              <w:jc w:val="both"/>
              <w:rPr>
                <w:rFonts w:ascii="Myriad Pro" w:hAnsi="Myriad Pro" w:cs="Arial"/>
                <w:sz w:val="22"/>
                <w:szCs w:val="22"/>
              </w:rPr>
            </w:pPr>
            <w:r w:rsidRPr="008747F3">
              <w:rPr>
                <w:rFonts w:ascii="Myriad Pro" w:hAnsi="Myriad Pro" w:cs="Arial"/>
                <w:sz w:val="22"/>
                <w:szCs w:val="22"/>
              </w:rPr>
              <w:t>………………………</w:t>
            </w:r>
          </w:p>
          <w:p w:rsidR="00E41D98" w:rsidRPr="008747F3" w:rsidRDefault="00E41D98" w:rsidP="00D12649">
            <w:pPr>
              <w:jc w:val="both"/>
              <w:rPr>
                <w:rFonts w:ascii="Myriad Pro" w:hAnsi="Myriad Pro" w:cs="Arial"/>
                <w:sz w:val="22"/>
                <w:szCs w:val="22"/>
              </w:rPr>
            </w:pPr>
          </w:p>
          <w:p w:rsidR="00E41D98" w:rsidRPr="008747F3" w:rsidRDefault="00E41D98" w:rsidP="00D12649">
            <w:pPr>
              <w:jc w:val="both"/>
              <w:rPr>
                <w:rFonts w:ascii="Myriad Pro" w:hAnsi="Myriad Pro" w:cs="Arial"/>
                <w:sz w:val="22"/>
                <w:szCs w:val="22"/>
              </w:rPr>
            </w:pPr>
            <w:r w:rsidRPr="008747F3">
              <w:rPr>
                <w:rFonts w:ascii="Myriad Pro" w:hAnsi="Myriad Pro" w:cs="Arial"/>
                <w:sz w:val="22"/>
                <w:szCs w:val="22"/>
              </w:rPr>
              <w:t>………………………</w:t>
            </w:r>
          </w:p>
          <w:p w:rsidR="00E41D98" w:rsidRPr="008747F3" w:rsidRDefault="00E41D98" w:rsidP="00D12649">
            <w:pPr>
              <w:jc w:val="both"/>
              <w:rPr>
                <w:rFonts w:ascii="Myriad Pro" w:hAnsi="Myriad Pro" w:cs="Arial"/>
                <w:sz w:val="22"/>
                <w:szCs w:val="22"/>
              </w:rPr>
            </w:pPr>
          </w:p>
          <w:p w:rsidR="00E41D98" w:rsidRPr="008747F3" w:rsidRDefault="00E41D98" w:rsidP="00D12649">
            <w:pPr>
              <w:jc w:val="both"/>
              <w:rPr>
                <w:rFonts w:ascii="Myriad Pro" w:hAnsi="Myriad Pro" w:cs="Arial"/>
                <w:sz w:val="22"/>
                <w:szCs w:val="22"/>
              </w:rPr>
            </w:pPr>
            <w:r w:rsidRPr="008747F3">
              <w:rPr>
                <w:rFonts w:ascii="Myriad Pro" w:hAnsi="Myriad Pro" w:cs="Arial"/>
                <w:sz w:val="22"/>
                <w:szCs w:val="22"/>
              </w:rPr>
              <w:t>………………………</w:t>
            </w:r>
          </w:p>
          <w:p w:rsidR="00E41D98" w:rsidRDefault="00E41D98" w:rsidP="00D12649">
            <w:pPr>
              <w:jc w:val="both"/>
              <w:rPr>
                <w:rFonts w:ascii="Myriad Pro" w:hAnsi="Myriad Pro" w:cs="Arial"/>
                <w:sz w:val="22"/>
                <w:szCs w:val="22"/>
              </w:rPr>
            </w:pPr>
          </w:p>
        </w:tc>
        <w:tc>
          <w:tcPr>
            <w:tcW w:w="4264" w:type="dxa"/>
            <w:vMerge/>
          </w:tcPr>
          <w:p w:rsidR="00E41D98" w:rsidRDefault="00E41D98" w:rsidP="00D12649">
            <w:pPr>
              <w:jc w:val="center"/>
              <w:rPr>
                <w:rFonts w:ascii="Myriad Pro" w:hAnsi="Myriad Pro" w:cs="Arial"/>
                <w:sz w:val="22"/>
                <w:szCs w:val="22"/>
              </w:rPr>
            </w:pPr>
          </w:p>
        </w:tc>
      </w:tr>
    </w:tbl>
    <w:p w:rsidR="00FF383C" w:rsidRPr="008747F3" w:rsidRDefault="00FF383C" w:rsidP="00FF383C">
      <w:pPr>
        <w:rPr>
          <w:rFonts w:ascii="Myriad Pro" w:hAnsi="Myriad Pro" w:cs="Arial"/>
          <w:sz w:val="22"/>
          <w:szCs w:val="22"/>
        </w:rPr>
      </w:pPr>
    </w:p>
    <w:p w:rsidR="00FF383C" w:rsidRPr="008747F3" w:rsidRDefault="00FF383C" w:rsidP="00FF383C">
      <w:pPr>
        <w:ind w:left="720" w:firstLine="720"/>
        <w:rPr>
          <w:rFonts w:ascii="Myriad Pro" w:hAnsi="Myriad Pro" w:cs="Arial"/>
          <w:sz w:val="22"/>
          <w:szCs w:val="22"/>
        </w:rPr>
      </w:pPr>
    </w:p>
    <w:p w:rsidR="00FF383C" w:rsidRPr="008747F3" w:rsidRDefault="00FF383C" w:rsidP="00FF383C">
      <w:pPr>
        <w:jc w:val="both"/>
        <w:rPr>
          <w:rFonts w:ascii="Myriad Pro" w:hAnsi="Myriad Pro" w:cs="Arial"/>
          <w:sz w:val="22"/>
          <w:szCs w:val="22"/>
        </w:rPr>
      </w:pPr>
      <w:r w:rsidRPr="008747F3">
        <w:rPr>
          <w:rFonts w:ascii="Myriad Pro" w:hAnsi="Myriad Pro" w:cs="Arial"/>
          <w:sz w:val="22"/>
          <w:szCs w:val="22"/>
        </w:rPr>
        <w:tab/>
      </w:r>
      <w:r w:rsidRPr="008747F3">
        <w:rPr>
          <w:rFonts w:ascii="Myriad Pro" w:hAnsi="Myriad Pro" w:cs="Arial"/>
          <w:sz w:val="22"/>
          <w:szCs w:val="22"/>
        </w:rPr>
        <w:tab/>
      </w:r>
      <w:r w:rsidRPr="008747F3">
        <w:rPr>
          <w:rFonts w:ascii="Myriad Pro" w:hAnsi="Myriad Pro" w:cs="Arial"/>
          <w:sz w:val="22"/>
          <w:szCs w:val="22"/>
        </w:rPr>
        <w:tab/>
      </w:r>
      <w:r w:rsidRPr="008747F3">
        <w:rPr>
          <w:rFonts w:ascii="Myriad Pro" w:hAnsi="Myriad Pro" w:cs="Arial"/>
          <w:sz w:val="22"/>
          <w:szCs w:val="22"/>
        </w:rPr>
        <w:tab/>
      </w:r>
      <w:r w:rsidRPr="008747F3">
        <w:rPr>
          <w:rFonts w:ascii="Myriad Pro" w:hAnsi="Myriad Pro" w:cs="Arial"/>
          <w:sz w:val="22"/>
          <w:szCs w:val="22"/>
        </w:rPr>
        <w:tab/>
      </w:r>
      <w:r w:rsidRPr="008747F3">
        <w:rPr>
          <w:rFonts w:ascii="Myriad Pro" w:hAnsi="Myriad Pro" w:cs="Arial"/>
          <w:sz w:val="22"/>
          <w:szCs w:val="22"/>
        </w:rPr>
        <w:tab/>
      </w:r>
      <w:r>
        <w:rPr>
          <w:rFonts w:ascii="Myriad Pro" w:hAnsi="Myriad Pro" w:cs="Arial"/>
          <w:sz w:val="22"/>
          <w:szCs w:val="22"/>
        </w:rPr>
        <w:t xml:space="preserve">     </w:t>
      </w:r>
    </w:p>
    <w:p w:rsidR="00FF383C" w:rsidRPr="001D02B2" w:rsidRDefault="00FF383C" w:rsidP="00FF383C">
      <w:pPr>
        <w:jc w:val="both"/>
        <w:rPr>
          <w:rFonts w:ascii="Myriad Pro" w:hAnsi="Myriad Pro" w:cs="Arial"/>
          <w:sz w:val="22"/>
          <w:szCs w:val="22"/>
        </w:rPr>
      </w:pPr>
      <w:r w:rsidRPr="008747F3">
        <w:rPr>
          <w:rFonts w:ascii="Myriad Pro" w:hAnsi="Myriad Pro" w:cs="Arial"/>
          <w:sz w:val="22"/>
          <w:szCs w:val="22"/>
        </w:rPr>
        <w:t>Οι υπογράφοντες αποδέχονται όλους τους παραπάνω όρους.</w:t>
      </w:r>
    </w:p>
    <w:p w:rsidR="00E30331" w:rsidRDefault="00E30331"/>
    <w:sectPr w:rsidR="00E30331" w:rsidSect="00FD4D7A">
      <w:footerReference w:type="even" r:id="rId8"/>
      <w:footerReference w:type="default" r:id="rId9"/>
      <w:pgSz w:w="11906" w:h="16838"/>
      <w:pgMar w:top="1440" w:right="1797" w:bottom="1440" w:left="179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F34" w:rsidRDefault="00AD72F9">
      <w:r>
        <w:separator/>
      </w:r>
    </w:p>
  </w:endnote>
  <w:endnote w:type="continuationSeparator" w:id="0">
    <w:p w:rsidR="00352F34" w:rsidRDefault="00AD7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Myriad Pro">
    <w:panose1 w:val="00000000000000000000"/>
    <w:charset w:val="00"/>
    <w:family w:val="swiss"/>
    <w:notTrueType/>
    <w:pitch w:val="variable"/>
    <w:sig w:usb0="A00002AF" w:usb1="5000204B" w:usb2="00000000"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AF0" w:rsidRDefault="004A15CC" w:rsidP="0077083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F6AF0" w:rsidRDefault="00E41D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AF0" w:rsidRPr="001D02B2" w:rsidRDefault="004A15CC" w:rsidP="001D02B2">
    <w:pPr>
      <w:pStyle w:val="Footer"/>
      <w:framePr w:wrap="around" w:vAnchor="text" w:hAnchor="margin" w:xAlign="right" w:y="1"/>
      <w:jc w:val="right"/>
      <w:rPr>
        <w:rStyle w:val="PageNumber"/>
        <w:rFonts w:ascii="Myriad Pro" w:hAnsi="Myriad Pro"/>
        <w:sz w:val="20"/>
        <w:lang w:val="en-US"/>
      </w:rPr>
    </w:pPr>
    <w:r w:rsidRPr="00942645">
      <w:rPr>
        <w:rStyle w:val="PageNumber"/>
        <w:rFonts w:ascii="Myriad Pro" w:hAnsi="Myriad Pro"/>
        <w:sz w:val="20"/>
      </w:rPr>
      <w:fldChar w:fldCharType="begin"/>
    </w:r>
    <w:r w:rsidRPr="00942645">
      <w:rPr>
        <w:rStyle w:val="PageNumber"/>
        <w:rFonts w:ascii="Myriad Pro" w:hAnsi="Myriad Pro"/>
        <w:sz w:val="20"/>
      </w:rPr>
      <w:instrText xml:space="preserve">PAGE  </w:instrText>
    </w:r>
    <w:r w:rsidRPr="00942645">
      <w:rPr>
        <w:rStyle w:val="PageNumber"/>
        <w:rFonts w:ascii="Myriad Pro" w:hAnsi="Myriad Pro"/>
        <w:sz w:val="20"/>
      </w:rPr>
      <w:fldChar w:fldCharType="separate"/>
    </w:r>
    <w:r w:rsidR="00E41D98">
      <w:rPr>
        <w:rStyle w:val="PageNumber"/>
        <w:rFonts w:ascii="Myriad Pro" w:hAnsi="Myriad Pro"/>
        <w:noProof/>
        <w:sz w:val="20"/>
      </w:rPr>
      <w:t>2</w:t>
    </w:r>
    <w:r w:rsidRPr="00942645">
      <w:rPr>
        <w:rStyle w:val="PageNumber"/>
        <w:rFonts w:ascii="Myriad Pro" w:hAnsi="Myriad Pro"/>
        <w:sz w:val="20"/>
      </w:rPr>
      <w:fldChar w:fldCharType="end"/>
    </w:r>
  </w:p>
  <w:p w:rsidR="00DF6AF0" w:rsidRDefault="00E41D9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F34" w:rsidRDefault="00AD72F9">
      <w:r>
        <w:separator/>
      </w:r>
    </w:p>
  </w:footnote>
  <w:footnote w:type="continuationSeparator" w:id="0">
    <w:p w:rsidR="00352F34" w:rsidRDefault="00AD72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6A77CB"/>
    <w:multiLevelType w:val="hybridMultilevel"/>
    <w:tmpl w:val="B37AE2FA"/>
    <w:lvl w:ilvl="0" w:tplc="25BAC192">
      <w:numFmt w:val="bullet"/>
      <w:lvlText w:val="-"/>
      <w:lvlJc w:val="left"/>
      <w:pPr>
        <w:tabs>
          <w:tab w:val="num" w:pos="720"/>
        </w:tabs>
        <w:ind w:left="720" w:hanging="36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34F8529D"/>
    <w:multiLevelType w:val="hybridMultilevel"/>
    <w:tmpl w:val="376474BC"/>
    <w:lvl w:ilvl="0" w:tplc="D794ECBA">
      <w:numFmt w:val="bullet"/>
      <w:lvlText w:val="-"/>
      <w:lvlJc w:val="left"/>
      <w:pPr>
        <w:tabs>
          <w:tab w:val="num" w:pos="720"/>
        </w:tabs>
        <w:ind w:left="720" w:hanging="360"/>
      </w:pPr>
      <w:rPr>
        <w:rFonts w:ascii="Times New Roman" w:hAnsi="Times New Roman"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83C"/>
    <w:rsid w:val="00352F34"/>
    <w:rsid w:val="004A15CC"/>
    <w:rsid w:val="00A2668C"/>
    <w:rsid w:val="00AD72F9"/>
    <w:rsid w:val="00E30331"/>
    <w:rsid w:val="00E41D98"/>
    <w:rsid w:val="00FB7220"/>
    <w:rsid w:val="00FF383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83C"/>
    <w:pPr>
      <w:spacing w:after="0" w:line="240" w:lineRule="auto"/>
    </w:pPr>
    <w:rPr>
      <w:rFonts w:ascii="Times New Roman" w:eastAsia="Times New Roman" w:hAnsi="Times New Roman" w:cs="Times New Roman"/>
      <w:sz w:val="24"/>
      <w:szCs w:val="20"/>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FF383C"/>
    <w:pPr>
      <w:ind w:left="709" w:hanging="709"/>
      <w:jc w:val="both"/>
    </w:pPr>
  </w:style>
  <w:style w:type="character" w:customStyle="1" w:styleId="BodyTextIndentChar">
    <w:name w:val="Body Text Indent Char"/>
    <w:basedOn w:val="DefaultParagraphFont"/>
    <w:link w:val="BodyTextIndent"/>
    <w:rsid w:val="00FF383C"/>
    <w:rPr>
      <w:rFonts w:ascii="Times New Roman" w:eastAsia="Times New Roman" w:hAnsi="Times New Roman" w:cs="Times New Roman"/>
      <w:sz w:val="24"/>
      <w:szCs w:val="20"/>
      <w:lang w:eastAsia="el-GR"/>
    </w:rPr>
  </w:style>
  <w:style w:type="paragraph" w:styleId="Footer">
    <w:name w:val="footer"/>
    <w:basedOn w:val="Normal"/>
    <w:link w:val="FooterChar"/>
    <w:rsid w:val="00FF383C"/>
    <w:pPr>
      <w:tabs>
        <w:tab w:val="center" w:pos="4153"/>
        <w:tab w:val="right" w:pos="8306"/>
      </w:tabs>
    </w:pPr>
  </w:style>
  <w:style w:type="character" w:customStyle="1" w:styleId="FooterChar">
    <w:name w:val="Footer Char"/>
    <w:basedOn w:val="DefaultParagraphFont"/>
    <w:link w:val="Footer"/>
    <w:rsid w:val="00FF383C"/>
    <w:rPr>
      <w:rFonts w:ascii="Times New Roman" w:eastAsia="Times New Roman" w:hAnsi="Times New Roman" w:cs="Times New Roman"/>
      <w:sz w:val="24"/>
      <w:szCs w:val="20"/>
      <w:lang w:eastAsia="el-GR"/>
    </w:rPr>
  </w:style>
  <w:style w:type="character" w:styleId="PageNumber">
    <w:name w:val="page number"/>
    <w:basedOn w:val="DefaultParagraphFont"/>
    <w:rsid w:val="00FF383C"/>
  </w:style>
  <w:style w:type="table" w:styleId="TableGrid">
    <w:name w:val="Table Grid"/>
    <w:basedOn w:val="TableNormal"/>
    <w:uiPriority w:val="59"/>
    <w:rsid w:val="00AD72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E41D98"/>
    <w:pPr>
      <w:tabs>
        <w:tab w:val="center" w:pos="4153"/>
        <w:tab w:val="right" w:pos="8306"/>
      </w:tabs>
    </w:pPr>
  </w:style>
  <w:style w:type="character" w:customStyle="1" w:styleId="HeaderChar">
    <w:name w:val="Header Char"/>
    <w:basedOn w:val="DefaultParagraphFont"/>
    <w:link w:val="Header"/>
    <w:rsid w:val="00E41D98"/>
    <w:rPr>
      <w:rFonts w:ascii="Times New Roman" w:eastAsia="Times New Roman" w:hAnsi="Times New Roman" w:cs="Times New Roman"/>
      <w:sz w:val="24"/>
      <w:szCs w:val="20"/>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83C"/>
    <w:pPr>
      <w:spacing w:after="0" w:line="240" w:lineRule="auto"/>
    </w:pPr>
    <w:rPr>
      <w:rFonts w:ascii="Times New Roman" w:eastAsia="Times New Roman" w:hAnsi="Times New Roman" w:cs="Times New Roman"/>
      <w:sz w:val="24"/>
      <w:szCs w:val="20"/>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FF383C"/>
    <w:pPr>
      <w:ind w:left="709" w:hanging="709"/>
      <w:jc w:val="both"/>
    </w:pPr>
  </w:style>
  <w:style w:type="character" w:customStyle="1" w:styleId="BodyTextIndentChar">
    <w:name w:val="Body Text Indent Char"/>
    <w:basedOn w:val="DefaultParagraphFont"/>
    <w:link w:val="BodyTextIndent"/>
    <w:rsid w:val="00FF383C"/>
    <w:rPr>
      <w:rFonts w:ascii="Times New Roman" w:eastAsia="Times New Roman" w:hAnsi="Times New Roman" w:cs="Times New Roman"/>
      <w:sz w:val="24"/>
      <w:szCs w:val="20"/>
      <w:lang w:eastAsia="el-GR"/>
    </w:rPr>
  </w:style>
  <w:style w:type="paragraph" w:styleId="Footer">
    <w:name w:val="footer"/>
    <w:basedOn w:val="Normal"/>
    <w:link w:val="FooterChar"/>
    <w:rsid w:val="00FF383C"/>
    <w:pPr>
      <w:tabs>
        <w:tab w:val="center" w:pos="4153"/>
        <w:tab w:val="right" w:pos="8306"/>
      </w:tabs>
    </w:pPr>
  </w:style>
  <w:style w:type="character" w:customStyle="1" w:styleId="FooterChar">
    <w:name w:val="Footer Char"/>
    <w:basedOn w:val="DefaultParagraphFont"/>
    <w:link w:val="Footer"/>
    <w:rsid w:val="00FF383C"/>
    <w:rPr>
      <w:rFonts w:ascii="Times New Roman" w:eastAsia="Times New Roman" w:hAnsi="Times New Roman" w:cs="Times New Roman"/>
      <w:sz w:val="24"/>
      <w:szCs w:val="20"/>
      <w:lang w:eastAsia="el-GR"/>
    </w:rPr>
  </w:style>
  <w:style w:type="character" w:styleId="PageNumber">
    <w:name w:val="page number"/>
    <w:basedOn w:val="DefaultParagraphFont"/>
    <w:rsid w:val="00FF383C"/>
  </w:style>
  <w:style w:type="table" w:styleId="TableGrid">
    <w:name w:val="Table Grid"/>
    <w:basedOn w:val="TableNormal"/>
    <w:uiPriority w:val="59"/>
    <w:rsid w:val="00AD72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E41D98"/>
    <w:pPr>
      <w:tabs>
        <w:tab w:val="center" w:pos="4153"/>
        <w:tab w:val="right" w:pos="8306"/>
      </w:tabs>
    </w:pPr>
  </w:style>
  <w:style w:type="character" w:customStyle="1" w:styleId="HeaderChar">
    <w:name w:val="Header Char"/>
    <w:basedOn w:val="DefaultParagraphFont"/>
    <w:link w:val="Header"/>
    <w:rsid w:val="00E41D98"/>
    <w:rPr>
      <w:rFonts w:ascii="Times New Roman" w:eastAsia="Times New Roman" w:hAnsi="Times New Roman" w:cs="Times New Roman"/>
      <w:sz w:val="24"/>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553</Words>
  <Characters>2988</Characters>
  <Application>Microsoft Office Word</Application>
  <DocSecurity>0</DocSecurity>
  <Lines>24</Lines>
  <Paragraphs>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3534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windows8</dc:creator>
  <cp:lastModifiedBy>Windows8</cp:lastModifiedBy>
  <cp:revision>2</cp:revision>
  <dcterms:created xsi:type="dcterms:W3CDTF">2014-11-12T13:05:00Z</dcterms:created>
  <dcterms:modified xsi:type="dcterms:W3CDTF">2014-11-12T13:05:00Z</dcterms:modified>
</cp:coreProperties>
</file>