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8517" w14:textId="0BACF9B4" w:rsidR="00E80A92" w:rsidRDefault="00D54E65" w:rsidP="00D54E65">
      <w:pPr>
        <w:pStyle w:val="-HTML"/>
        <w:jc w:val="center"/>
        <w:rPr>
          <w:rFonts w:asciiTheme="minorHAnsi" w:hAnsiTheme="minorHAnsi" w:cs="Calibri"/>
          <w:b/>
          <w:bCs/>
          <w:sz w:val="28"/>
          <w:szCs w:val="28"/>
        </w:rPr>
      </w:pPr>
      <w:r>
        <w:rPr>
          <w:rFonts w:asciiTheme="minorHAnsi" w:hAnsiTheme="minorHAnsi" w:cs="Calibri"/>
          <w:b/>
          <w:bCs/>
          <w:sz w:val="28"/>
          <w:szCs w:val="28"/>
        </w:rPr>
        <w:t>ΕΝΔΕΙΚΤΙΚΟ ΚΕΙΜΕΝΟ ΓΙΑ ΤΟ</w:t>
      </w:r>
      <w:r w:rsidR="00E80A92">
        <w:rPr>
          <w:rFonts w:asciiTheme="minorHAnsi" w:hAnsiTheme="minorHAnsi" w:cs="Calibri"/>
          <w:b/>
          <w:bCs/>
          <w:sz w:val="28"/>
          <w:szCs w:val="28"/>
        </w:rPr>
        <w:t>Ν</w:t>
      </w:r>
      <w:r>
        <w:rPr>
          <w:rFonts w:asciiTheme="minorHAnsi" w:hAnsiTheme="minorHAnsi" w:cs="Calibri"/>
          <w:b/>
          <w:bCs/>
          <w:sz w:val="28"/>
          <w:szCs w:val="28"/>
        </w:rPr>
        <w:t xml:space="preserve"> ΟΔΗΓΟ ΣΠΟΥΔΩΝ </w:t>
      </w:r>
    </w:p>
    <w:p w14:paraId="2789D524" w14:textId="49A549F1" w:rsidR="00D54E65" w:rsidRPr="00D54E65" w:rsidRDefault="00E80A92" w:rsidP="00D54E65">
      <w:pPr>
        <w:pStyle w:val="-HTML"/>
        <w:jc w:val="center"/>
        <w:rPr>
          <w:rFonts w:asciiTheme="minorHAnsi" w:hAnsiTheme="minorHAnsi" w:cs="Calibri"/>
          <w:b/>
          <w:bCs/>
          <w:sz w:val="28"/>
          <w:szCs w:val="28"/>
        </w:rPr>
      </w:pPr>
      <w:r>
        <w:rPr>
          <w:rFonts w:asciiTheme="minorHAnsi" w:hAnsiTheme="minorHAnsi" w:cs="Calibri"/>
          <w:b/>
          <w:bCs/>
          <w:sz w:val="28"/>
          <w:szCs w:val="28"/>
        </w:rPr>
        <w:t xml:space="preserve">ΤΩΝ </w:t>
      </w:r>
      <w:r w:rsidR="00400C8E">
        <w:rPr>
          <w:rFonts w:asciiTheme="minorHAnsi" w:hAnsiTheme="minorHAnsi" w:cs="Calibri"/>
          <w:b/>
          <w:bCs/>
          <w:sz w:val="28"/>
          <w:szCs w:val="28"/>
        </w:rPr>
        <w:t>ΠΡΟΓΡΑΜΜΑΤ</w:t>
      </w:r>
      <w:r>
        <w:rPr>
          <w:rFonts w:asciiTheme="minorHAnsi" w:hAnsiTheme="minorHAnsi" w:cs="Calibri"/>
          <w:b/>
          <w:bCs/>
          <w:sz w:val="28"/>
          <w:szCs w:val="28"/>
        </w:rPr>
        <w:t>ΩΝ</w:t>
      </w:r>
      <w:r w:rsidR="00400C8E">
        <w:rPr>
          <w:rFonts w:asciiTheme="minorHAnsi" w:hAnsiTheme="minorHAnsi" w:cs="Calibri"/>
          <w:b/>
          <w:bCs/>
          <w:sz w:val="28"/>
          <w:szCs w:val="28"/>
        </w:rPr>
        <w:t xml:space="preserve"> ΜΕΤΑΠΤΥΧΙΑΚΩΝ ΣΠΟΥΔΩΝ</w:t>
      </w:r>
    </w:p>
    <w:p w14:paraId="5CC5FFD4" w14:textId="77777777" w:rsidR="00D54E65" w:rsidRDefault="00D54E65" w:rsidP="00D54E65">
      <w:pPr>
        <w:pStyle w:val="-HTML"/>
        <w:jc w:val="center"/>
        <w:rPr>
          <w:rFonts w:asciiTheme="minorHAnsi" w:hAnsiTheme="minorHAnsi" w:cs="Calibri"/>
          <w:b/>
          <w:bCs/>
          <w:sz w:val="28"/>
          <w:szCs w:val="28"/>
        </w:rPr>
      </w:pPr>
    </w:p>
    <w:p w14:paraId="0ADC042A" w14:textId="32F45231" w:rsidR="00D54E65" w:rsidRPr="00481F9F" w:rsidRDefault="00D54E65" w:rsidP="00D54E65">
      <w:pPr>
        <w:pStyle w:val="-HTML"/>
        <w:jc w:val="center"/>
        <w:rPr>
          <w:rFonts w:asciiTheme="minorHAnsi" w:hAnsiTheme="minorHAnsi" w:cs="Calibri"/>
          <w:b/>
          <w:bCs/>
          <w:sz w:val="28"/>
          <w:szCs w:val="28"/>
        </w:rPr>
      </w:pPr>
      <w:r w:rsidRPr="00481F9F">
        <w:rPr>
          <w:rFonts w:asciiTheme="minorHAnsi" w:hAnsiTheme="minorHAnsi" w:cs="Calibri"/>
          <w:b/>
          <w:bCs/>
          <w:sz w:val="28"/>
          <w:szCs w:val="28"/>
        </w:rPr>
        <w:t>Α. ΜΕΡΟΣ ΠΡ</w:t>
      </w:r>
      <w:r>
        <w:rPr>
          <w:rFonts w:asciiTheme="minorHAnsi" w:hAnsiTheme="minorHAnsi" w:cs="Calibri"/>
          <w:b/>
          <w:bCs/>
          <w:sz w:val="28"/>
          <w:szCs w:val="28"/>
        </w:rPr>
        <w:t>ΩΤΟ: ΠΛΗΡΟΦΟΡΙΕΣ ΣΧΕΤΙΚΑ ΜΕ ΤΟ Ι</w:t>
      </w:r>
      <w:r w:rsidRPr="00481F9F">
        <w:rPr>
          <w:rFonts w:asciiTheme="minorHAnsi" w:hAnsiTheme="minorHAnsi" w:cs="Calibri"/>
          <w:b/>
          <w:bCs/>
          <w:sz w:val="28"/>
          <w:szCs w:val="28"/>
        </w:rPr>
        <w:t>ΔΡΥΜΑ</w:t>
      </w:r>
    </w:p>
    <w:p w14:paraId="35986F36" w14:textId="77777777" w:rsidR="00D54E65" w:rsidRPr="00691F41" w:rsidRDefault="00D54E65" w:rsidP="00D54E65">
      <w:pPr>
        <w:spacing w:line="240" w:lineRule="auto"/>
        <w:ind w:right="147"/>
        <w:jc w:val="both"/>
        <w:rPr>
          <w:color w:val="000000"/>
        </w:rPr>
      </w:pPr>
    </w:p>
    <w:p w14:paraId="33EF4E0C" w14:textId="77777777" w:rsidR="00D54E65" w:rsidRPr="00691F41" w:rsidRDefault="00D54E65" w:rsidP="003C0733">
      <w:pPr>
        <w:jc w:val="both"/>
        <w:rPr>
          <w:rFonts w:cs="Arial"/>
          <w:b/>
          <w:kern w:val="32"/>
        </w:rPr>
      </w:pPr>
      <w:r w:rsidRPr="00794F73">
        <w:rPr>
          <w:rFonts w:cs="Arial"/>
          <w:b/>
          <w:kern w:val="32"/>
        </w:rPr>
        <w:t xml:space="preserve">Α1. Επωνυμία, </w:t>
      </w:r>
      <w:r w:rsidRPr="00794F73">
        <w:rPr>
          <w:b/>
          <w:color w:val="000000"/>
        </w:rPr>
        <w:t>διεύθυνση  και</w:t>
      </w:r>
      <w:r w:rsidRPr="00794F73">
        <w:rPr>
          <w:color w:val="000000"/>
        </w:rPr>
        <w:t xml:space="preserve"> σ</w:t>
      </w:r>
      <w:r w:rsidRPr="00794F73">
        <w:rPr>
          <w:rFonts w:cs="Arial"/>
          <w:b/>
          <w:kern w:val="32"/>
        </w:rPr>
        <w:t xml:space="preserve">τοιχεία επικοινωνίας </w:t>
      </w:r>
    </w:p>
    <w:p w14:paraId="165042FF" w14:textId="77777777" w:rsidR="006A0F62" w:rsidRPr="006C6D21" w:rsidRDefault="006A0F62" w:rsidP="003C0733">
      <w:pPr>
        <w:spacing w:after="60"/>
        <w:jc w:val="both"/>
        <w:rPr>
          <w:rFonts w:cstheme="minorHAnsi"/>
        </w:rPr>
      </w:pPr>
      <w:r w:rsidRPr="006C6D21">
        <w:rPr>
          <w:rFonts w:cstheme="minorHAnsi"/>
          <w:b/>
        </w:rPr>
        <w:t xml:space="preserve">ΟΙΚΟΝΟΜΙΚΟ ΠΑΝΕΠΙΣΤΗΜΙΟ </w:t>
      </w:r>
      <w:r w:rsidRPr="000D71B6">
        <w:rPr>
          <w:rFonts w:cstheme="minorHAnsi"/>
          <w:b/>
        </w:rPr>
        <w:t>ΑΘΗΝΩΝ (ΟΠΑ)</w:t>
      </w:r>
    </w:p>
    <w:p w14:paraId="2026FA25" w14:textId="77777777" w:rsidR="006A0F62" w:rsidRDefault="006A0F62" w:rsidP="003C0733">
      <w:pPr>
        <w:spacing w:after="60"/>
        <w:jc w:val="both"/>
        <w:rPr>
          <w:rFonts w:cstheme="minorHAnsi"/>
        </w:rPr>
      </w:pPr>
      <w:r w:rsidRPr="006C6D21">
        <w:rPr>
          <w:rFonts w:cstheme="minorHAnsi"/>
        </w:rPr>
        <w:t>Διεύθυνση</w:t>
      </w:r>
      <w:r w:rsidRPr="009D1985">
        <w:rPr>
          <w:rFonts w:cstheme="minorHAnsi"/>
        </w:rPr>
        <w:t xml:space="preserve">: </w:t>
      </w:r>
      <w:r w:rsidRPr="006C6D21">
        <w:rPr>
          <w:rFonts w:cstheme="minorHAnsi"/>
        </w:rPr>
        <w:t>Πατησίων</w:t>
      </w:r>
      <w:r w:rsidRPr="009D1985">
        <w:rPr>
          <w:rFonts w:cstheme="minorHAnsi"/>
        </w:rPr>
        <w:t xml:space="preserve"> 76, </w:t>
      </w:r>
      <w:r w:rsidRPr="006C6D21">
        <w:rPr>
          <w:rFonts w:cstheme="minorHAnsi"/>
          <w:lang w:val="en-US"/>
        </w:rPr>
        <w:t>T</w:t>
      </w:r>
      <w:r w:rsidRPr="009D1985">
        <w:rPr>
          <w:rFonts w:cstheme="minorHAnsi"/>
        </w:rPr>
        <w:t>.</w:t>
      </w:r>
      <w:r w:rsidRPr="006C6D21">
        <w:rPr>
          <w:rFonts w:cstheme="minorHAnsi"/>
          <w:lang w:val="en-US"/>
        </w:rPr>
        <w:t>K</w:t>
      </w:r>
      <w:r w:rsidRPr="009D1985">
        <w:rPr>
          <w:rFonts w:cstheme="minorHAnsi"/>
        </w:rPr>
        <w:t xml:space="preserve">. 104 34, </w:t>
      </w:r>
      <w:r w:rsidRPr="006C6D21">
        <w:rPr>
          <w:rFonts w:cstheme="minorHAnsi"/>
        </w:rPr>
        <w:t>Αθήνα</w:t>
      </w:r>
      <w:r w:rsidRPr="009D1985">
        <w:rPr>
          <w:rFonts w:cstheme="minorHAnsi"/>
        </w:rPr>
        <w:t xml:space="preserve"> </w:t>
      </w:r>
    </w:p>
    <w:p w14:paraId="12571830" w14:textId="77777777" w:rsidR="006A0F62" w:rsidRPr="00BD7B5B" w:rsidRDefault="006A0F62" w:rsidP="003C0733">
      <w:pPr>
        <w:spacing w:after="60"/>
        <w:jc w:val="both"/>
        <w:rPr>
          <w:rFonts w:cstheme="minorHAnsi"/>
        </w:rPr>
      </w:pPr>
      <w:r w:rsidRPr="006C6D21">
        <w:rPr>
          <w:rFonts w:cstheme="minorHAnsi"/>
        </w:rPr>
        <w:t>Τηλεφωνικό</w:t>
      </w:r>
      <w:r w:rsidRPr="00BD7B5B">
        <w:rPr>
          <w:rFonts w:cstheme="minorHAnsi"/>
        </w:rPr>
        <w:t xml:space="preserve"> </w:t>
      </w:r>
      <w:r w:rsidRPr="006C6D21">
        <w:rPr>
          <w:rFonts w:cstheme="minorHAnsi"/>
        </w:rPr>
        <w:t>Κέντρο</w:t>
      </w:r>
      <w:r w:rsidRPr="00BD7B5B">
        <w:rPr>
          <w:rFonts w:cstheme="minorHAnsi"/>
        </w:rPr>
        <w:t>: +30-210-8203911</w:t>
      </w:r>
    </w:p>
    <w:p w14:paraId="3247AC80" w14:textId="77777777" w:rsidR="006A0F62" w:rsidRPr="00954000" w:rsidRDefault="006A0F62" w:rsidP="003C0733">
      <w:pPr>
        <w:spacing w:after="60"/>
        <w:jc w:val="both"/>
        <w:rPr>
          <w:rFonts w:cstheme="minorHAnsi"/>
        </w:rPr>
      </w:pPr>
      <w:r w:rsidRPr="006C6D21">
        <w:rPr>
          <w:rFonts w:cstheme="minorHAnsi"/>
        </w:rPr>
        <w:t>Ιστοσελίδα</w:t>
      </w:r>
      <w:r w:rsidRPr="00BD7B5B">
        <w:rPr>
          <w:rFonts w:cstheme="minorHAnsi"/>
        </w:rPr>
        <w:t xml:space="preserve">: </w:t>
      </w:r>
      <w:hyperlink r:id="rId8" w:history="1">
        <w:r w:rsidRPr="00A14D13">
          <w:rPr>
            <w:rStyle w:val="-"/>
            <w:rFonts w:cstheme="minorHAnsi"/>
            <w:lang w:val="en-US"/>
          </w:rPr>
          <w:t>https</w:t>
        </w:r>
        <w:r w:rsidRPr="00A14D13">
          <w:rPr>
            <w:rStyle w:val="-"/>
            <w:rFonts w:cstheme="minorHAnsi"/>
          </w:rPr>
          <w:t>://</w:t>
        </w:r>
        <w:r w:rsidRPr="00A14D13">
          <w:rPr>
            <w:rStyle w:val="-"/>
            <w:rFonts w:cstheme="minorHAnsi"/>
            <w:lang w:val="en-US"/>
          </w:rPr>
          <w:t>www</w:t>
        </w:r>
        <w:r w:rsidRPr="00A14D13">
          <w:rPr>
            <w:rStyle w:val="-"/>
            <w:rFonts w:cstheme="minorHAnsi"/>
          </w:rPr>
          <w:t>.</w:t>
        </w:r>
        <w:proofErr w:type="spellStart"/>
        <w:r w:rsidRPr="00A14D13">
          <w:rPr>
            <w:rStyle w:val="-"/>
            <w:rFonts w:cstheme="minorHAnsi"/>
            <w:lang w:val="en-US"/>
          </w:rPr>
          <w:t>aueb</w:t>
        </w:r>
        <w:proofErr w:type="spellEnd"/>
        <w:r w:rsidRPr="00A14D13">
          <w:rPr>
            <w:rStyle w:val="-"/>
            <w:rFonts w:cstheme="minorHAnsi"/>
          </w:rPr>
          <w:t>.</w:t>
        </w:r>
        <w:r w:rsidRPr="00A14D13">
          <w:rPr>
            <w:rStyle w:val="-"/>
            <w:rFonts w:cstheme="minorHAnsi"/>
            <w:lang w:val="en-US"/>
          </w:rPr>
          <w:t>gr</w:t>
        </w:r>
      </w:hyperlink>
    </w:p>
    <w:p w14:paraId="02B173C9" w14:textId="77777777" w:rsidR="006A0F62" w:rsidRPr="006A0F62" w:rsidRDefault="006A0F62" w:rsidP="003C0733">
      <w:pPr>
        <w:spacing w:after="60"/>
        <w:jc w:val="both"/>
        <w:rPr>
          <w:rFonts w:cstheme="minorHAnsi"/>
          <w:lang w:val="en-US"/>
        </w:rPr>
      </w:pPr>
      <w:r w:rsidRPr="006C6D21">
        <w:rPr>
          <w:rFonts w:cstheme="minorHAnsi"/>
          <w:lang w:val="en-US"/>
        </w:rPr>
        <w:t>e</w:t>
      </w:r>
      <w:r w:rsidRPr="006A0F62">
        <w:rPr>
          <w:rFonts w:cstheme="minorHAnsi"/>
          <w:lang w:val="en-US"/>
        </w:rPr>
        <w:t>-</w:t>
      </w:r>
      <w:r w:rsidRPr="006C6D21">
        <w:rPr>
          <w:rFonts w:cstheme="minorHAnsi"/>
          <w:lang w:val="en-US"/>
        </w:rPr>
        <w:t>mail</w:t>
      </w:r>
      <w:r w:rsidRPr="006A0F62">
        <w:rPr>
          <w:rFonts w:cstheme="minorHAnsi"/>
          <w:lang w:val="en-US"/>
        </w:rPr>
        <w:t xml:space="preserve">: </w:t>
      </w:r>
      <w:hyperlink r:id="rId9" w:history="1">
        <w:r w:rsidRPr="00F020D8">
          <w:rPr>
            <w:rStyle w:val="-"/>
            <w:rFonts w:cstheme="minorHAnsi"/>
            <w:lang w:val="en-US"/>
          </w:rPr>
          <w:t>webmaster</w:t>
        </w:r>
        <w:r w:rsidRPr="006A0F62">
          <w:rPr>
            <w:rStyle w:val="-"/>
            <w:rFonts w:cstheme="minorHAnsi"/>
            <w:lang w:val="en-US"/>
          </w:rPr>
          <w:t>@</w:t>
        </w:r>
        <w:r w:rsidRPr="00F020D8">
          <w:rPr>
            <w:rStyle w:val="-"/>
            <w:rFonts w:cstheme="minorHAnsi"/>
            <w:lang w:val="en-US"/>
          </w:rPr>
          <w:t>aueb</w:t>
        </w:r>
        <w:r w:rsidRPr="006A0F62">
          <w:rPr>
            <w:rStyle w:val="-"/>
            <w:rFonts w:cstheme="minorHAnsi"/>
            <w:lang w:val="en-US"/>
          </w:rPr>
          <w:t>.</w:t>
        </w:r>
        <w:r w:rsidRPr="00F020D8">
          <w:rPr>
            <w:rStyle w:val="-"/>
            <w:rFonts w:cstheme="minorHAnsi"/>
            <w:lang w:val="en-US"/>
          </w:rPr>
          <w:t>gr</w:t>
        </w:r>
      </w:hyperlink>
      <w:r w:rsidRPr="006A0F62">
        <w:rPr>
          <w:rFonts w:cstheme="minorHAnsi"/>
          <w:lang w:val="en-US"/>
        </w:rPr>
        <w:t xml:space="preserve"> </w:t>
      </w:r>
    </w:p>
    <w:p w14:paraId="6CB38BDB" w14:textId="77777777" w:rsidR="006A0F62" w:rsidRDefault="006A0F62" w:rsidP="003C0733">
      <w:pPr>
        <w:spacing w:after="60"/>
        <w:jc w:val="both"/>
        <w:rPr>
          <w:rFonts w:cstheme="minorHAnsi"/>
          <w:lang w:val="en-US"/>
        </w:rPr>
      </w:pPr>
      <w:r>
        <w:rPr>
          <w:rFonts w:cstheme="minorHAnsi"/>
          <w:lang w:val="en-US"/>
        </w:rPr>
        <w:t>F</w:t>
      </w:r>
      <w:r w:rsidRPr="006C6D21">
        <w:rPr>
          <w:rFonts w:cstheme="minorHAnsi"/>
          <w:lang w:val="en-US"/>
        </w:rPr>
        <w:t>acebook</w:t>
      </w:r>
      <w:r w:rsidRPr="00BD7B5B">
        <w:rPr>
          <w:rFonts w:cstheme="minorHAnsi"/>
          <w:lang w:val="en-US"/>
        </w:rPr>
        <w:t xml:space="preserve">: </w:t>
      </w:r>
      <w:hyperlink r:id="rId10" w:history="1">
        <w:r w:rsidRPr="00CE2FAE">
          <w:rPr>
            <w:rStyle w:val="-"/>
            <w:rFonts w:cstheme="minorHAnsi"/>
            <w:lang w:val="en-US"/>
          </w:rPr>
          <w:t>https://www.facebook.com/auebgreece</w:t>
        </w:r>
      </w:hyperlink>
    </w:p>
    <w:p w14:paraId="3F094659" w14:textId="77777777" w:rsidR="006A0F62" w:rsidRPr="006A0F62" w:rsidRDefault="006A0F62" w:rsidP="003C0733">
      <w:pPr>
        <w:spacing w:after="60"/>
        <w:jc w:val="both"/>
        <w:rPr>
          <w:rFonts w:cstheme="minorHAnsi"/>
        </w:rPr>
      </w:pPr>
      <w:r>
        <w:rPr>
          <w:rFonts w:cstheme="minorHAnsi"/>
          <w:lang w:val="en-US"/>
        </w:rPr>
        <w:t>T</w:t>
      </w:r>
      <w:r w:rsidRPr="006C6D21">
        <w:rPr>
          <w:rFonts w:cstheme="minorHAnsi"/>
          <w:lang w:val="en-US"/>
        </w:rPr>
        <w:t>witter</w:t>
      </w:r>
      <w:r w:rsidRPr="006A0F62">
        <w:rPr>
          <w:rFonts w:cstheme="minorHAnsi"/>
        </w:rPr>
        <w:t xml:space="preserve">: </w:t>
      </w:r>
      <w:hyperlink r:id="rId11" w:history="1">
        <w:r w:rsidRPr="00BA0C42">
          <w:rPr>
            <w:rStyle w:val="-"/>
            <w:rFonts w:cstheme="minorHAnsi"/>
            <w:lang w:val="en-US"/>
          </w:rPr>
          <w:t>https</w:t>
        </w:r>
        <w:r w:rsidRPr="006A0F62">
          <w:rPr>
            <w:rStyle w:val="-"/>
            <w:rFonts w:cstheme="minorHAnsi"/>
          </w:rPr>
          <w:t>://</w:t>
        </w:r>
        <w:r w:rsidRPr="00BA0C42">
          <w:rPr>
            <w:rStyle w:val="-"/>
            <w:rFonts w:cstheme="minorHAnsi"/>
            <w:lang w:val="en-US"/>
          </w:rPr>
          <w:t>twitter</w:t>
        </w:r>
        <w:r w:rsidRPr="006A0F62">
          <w:rPr>
            <w:rStyle w:val="-"/>
            <w:rFonts w:cstheme="minorHAnsi"/>
          </w:rPr>
          <w:t>.</w:t>
        </w:r>
        <w:r w:rsidRPr="00BA0C42">
          <w:rPr>
            <w:rStyle w:val="-"/>
            <w:rFonts w:cstheme="minorHAnsi"/>
            <w:lang w:val="en-US"/>
          </w:rPr>
          <w:t>com</w:t>
        </w:r>
        <w:r w:rsidRPr="006A0F62">
          <w:rPr>
            <w:rStyle w:val="-"/>
            <w:rFonts w:cstheme="minorHAnsi"/>
          </w:rPr>
          <w:t>/</w:t>
        </w:r>
        <w:proofErr w:type="spellStart"/>
        <w:r w:rsidRPr="00BA0C42">
          <w:rPr>
            <w:rStyle w:val="-"/>
            <w:rFonts w:cstheme="minorHAnsi"/>
            <w:lang w:val="en-US"/>
          </w:rPr>
          <w:t>aueb</w:t>
        </w:r>
        <w:proofErr w:type="spellEnd"/>
      </w:hyperlink>
    </w:p>
    <w:p w14:paraId="55EC13EA" w14:textId="5349417F" w:rsidR="00D54E65" w:rsidRDefault="00D54E65" w:rsidP="003C0733">
      <w:pPr>
        <w:ind w:right="147"/>
        <w:jc w:val="both"/>
        <w:rPr>
          <w:color w:val="000000"/>
        </w:rPr>
      </w:pPr>
    </w:p>
    <w:p w14:paraId="4FFA2657" w14:textId="384FEA64" w:rsidR="00D31325" w:rsidRPr="00691F41" w:rsidRDefault="00D54E65" w:rsidP="003C0733">
      <w:pPr>
        <w:ind w:right="147"/>
        <w:jc w:val="both"/>
        <w:rPr>
          <w:b/>
          <w:color w:val="000000"/>
        </w:rPr>
      </w:pPr>
      <w:r w:rsidRPr="00481F9F">
        <w:rPr>
          <w:b/>
          <w:color w:val="000000"/>
        </w:rPr>
        <w:t>Α2</w:t>
      </w:r>
      <w:r w:rsidR="004C3C09">
        <w:rPr>
          <w:b/>
          <w:color w:val="000000"/>
        </w:rPr>
        <w:t>.</w:t>
      </w:r>
      <w:r w:rsidR="00D31325">
        <w:rPr>
          <w:b/>
          <w:color w:val="000000"/>
        </w:rPr>
        <w:t xml:space="preserve"> </w:t>
      </w:r>
      <w:r w:rsidR="00D31325" w:rsidRPr="00481F9F">
        <w:rPr>
          <w:b/>
          <w:color w:val="000000"/>
        </w:rPr>
        <w:t>Ημερομηνίες ακαδημαϊκού έτους/εξαμήνων</w:t>
      </w:r>
      <w:r w:rsidR="00D31325">
        <w:rPr>
          <w:b/>
          <w:color w:val="000000"/>
        </w:rPr>
        <w:t xml:space="preserve"> ή και ακαδημαϊκών περιόδων</w:t>
      </w:r>
    </w:p>
    <w:p w14:paraId="4A9DB843" w14:textId="77777777" w:rsidR="00D31325" w:rsidRPr="00691F41" w:rsidRDefault="00D31325" w:rsidP="003C0733">
      <w:pPr>
        <w:pStyle w:val="Default"/>
        <w:numPr>
          <w:ilvl w:val="0"/>
          <w:numId w:val="1"/>
        </w:numPr>
        <w:spacing w:line="276" w:lineRule="auto"/>
        <w:jc w:val="both"/>
        <w:rPr>
          <w:rFonts w:asciiTheme="minorHAnsi" w:hAnsiTheme="minorHAnsi" w:cstheme="minorHAnsi"/>
          <w:sz w:val="22"/>
          <w:szCs w:val="22"/>
        </w:rPr>
      </w:pPr>
      <w:r w:rsidRPr="00691F41">
        <w:rPr>
          <w:rFonts w:asciiTheme="minorHAnsi" w:hAnsiTheme="minorHAnsi" w:cstheme="minorHAnsi"/>
          <w:b/>
          <w:bCs/>
          <w:sz w:val="22"/>
          <w:szCs w:val="22"/>
        </w:rPr>
        <w:t xml:space="preserve">Χειμερινό Εξάμηνο: </w:t>
      </w:r>
    </w:p>
    <w:p w14:paraId="1FB2C852" w14:textId="77777777" w:rsidR="00D31325" w:rsidRPr="00691F41" w:rsidRDefault="00D31325" w:rsidP="003C0733">
      <w:pPr>
        <w:pStyle w:val="Default"/>
        <w:numPr>
          <w:ilvl w:val="0"/>
          <w:numId w:val="1"/>
        </w:numPr>
        <w:spacing w:line="276" w:lineRule="auto"/>
        <w:jc w:val="both"/>
        <w:rPr>
          <w:rFonts w:asciiTheme="minorHAnsi" w:hAnsiTheme="minorHAnsi" w:cstheme="minorHAnsi"/>
          <w:sz w:val="22"/>
          <w:szCs w:val="22"/>
        </w:rPr>
      </w:pPr>
      <w:r w:rsidRPr="00691F41">
        <w:rPr>
          <w:rFonts w:asciiTheme="minorHAnsi" w:hAnsiTheme="minorHAnsi" w:cstheme="minorHAnsi"/>
          <w:b/>
          <w:sz w:val="22"/>
          <w:szCs w:val="22"/>
        </w:rPr>
        <w:t xml:space="preserve">Διακοπές εορτών Χριστουγέννων: </w:t>
      </w:r>
    </w:p>
    <w:p w14:paraId="28BBAD6F" w14:textId="77777777" w:rsidR="00D31325" w:rsidRPr="00691F41" w:rsidRDefault="00D31325" w:rsidP="003C0733">
      <w:pPr>
        <w:pStyle w:val="Default"/>
        <w:numPr>
          <w:ilvl w:val="0"/>
          <w:numId w:val="1"/>
        </w:numPr>
        <w:spacing w:line="276" w:lineRule="auto"/>
        <w:jc w:val="both"/>
        <w:rPr>
          <w:rFonts w:asciiTheme="minorHAnsi" w:hAnsiTheme="minorHAnsi" w:cstheme="minorHAnsi"/>
          <w:sz w:val="22"/>
          <w:szCs w:val="22"/>
        </w:rPr>
      </w:pPr>
      <w:r w:rsidRPr="00691F41">
        <w:rPr>
          <w:rFonts w:asciiTheme="minorHAnsi" w:hAnsiTheme="minorHAnsi" w:cstheme="minorHAnsi"/>
          <w:b/>
          <w:sz w:val="22"/>
          <w:szCs w:val="22"/>
        </w:rPr>
        <w:t xml:space="preserve">Περίοδος εξετάσεων μαθημάτων </w:t>
      </w:r>
      <w:r w:rsidRPr="00691F41">
        <w:rPr>
          <w:rFonts w:asciiTheme="minorHAnsi" w:hAnsiTheme="minorHAnsi" w:cstheme="minorHAnsi"/>
          <w:b/>
          <w:bCs/>
          <w:sz w:val="22"/>
          <w:szCs w:val="22"/>
        </w:rPr>
        <w:t>Χειμερινού Εξαμήνο</w:t>
      </w:r>
      <w:r w:rsidRPr="00691F41">
        <w:rPr>
          <w:rFonts w:asciiTheme="minorHAnsi" w:hAnsiTheme="minorHAnsi" w:cstheme="minorHAnsi"/>
          <w:b/>
          <w:color w:val="000080"/>
          <w:sz w:val="22"/>
          <w:szCs w:val="22"/>
        </w:rPr>
        <w:t xml:space="preserve">υ: </w:t>
      </w:r>
    </w:p>
    <w:p w14:paraId="42F94547" w14:textId="2C527DDD" w:rsidR="00D31325" w:rsidRPr="00691F41" w:rsidRDefault="00D31325" w:rsidP="003C0733">
      <w:pPr>
        <w:pStyle w:val="Default"/>
        <w:numPr>
          <w:ilvl w:val="0"/>
          <w:numId w:val="1"/>
        </w:numPr>
        <w:spacing w:line="276" w:lineRule="auto"/>
        <w:jc w:val="both"/>
        <w:rPr>
          <w:rFonts w:asciiTheme="minorHAnsi" w:hAnsiTheme="minorHAnsi" w:cstheme="minorHAnsi"/>
          <w:sz w:val="22"/>
          <w:szCs w:val="22"/>
        </w:rPr>
      </w:pPr>
      <w:r w:rsidRPr="00691F41">
        <w:rPr>
          <w:rFonts w:asciiTheme="minorHAnsi" w:hAnsiTheme="minorHAnsi" w:cstheme="minorHAnsi"/>
          <w:b/>
          <w:bCs/>
          <w:sz w:val="22"/>
          <w:szCs w:val="22"/>
        </w:rPr>
        <w:t>Εαρινό Εξάμηνο</w:t>
      </w:r>
      <w:r w:rsidRPr="00691F41">
        <w:rPr>
          <w:rFonts w:asciiTheme="minorHAnsi" w:hAnsiTheme="minorHAnsi" w:cstheme="minorHAnsi"/>
          <w:color w:val="000080"/>
          <w:sz w:val="22"/>
          <w:szCs w:val="22"/>
        </w:rPr>
        <w:t xml:space="preserve">: </w:t>
      </w:r>
    </w:p>
    <w:p w14:paraId="6FE39958" w14:textId="73B35DC0" w:rsidR="00D31325" w:rsidRPr="00691F41" w:rsidRDefault="00D31325" w:rsidP="003C0733">
      <w:pPr>
        <w:pStyle w:val="Default"/>
        <w:numPr>
          <w:ilvl w:val="0"/>
          <w:numId w:val="1"/>
        </w:numPr>
        <w:spacing w:line="276" w:lineRule="auto"/>
        <w:jc w:val="both"/>
        <w:rPr>
          <w:rFonts w:asciiTheme="minorHAnsi" w:hAnsiTheme="minorHAnsi" w:cstheme="minorHAnsi"/>
          <w:sz w:val="22"/>
          <w:szCs w:val="22"/>
        </w:rPr>
      </w:pPr>
      <w:r w:rsidRPr="00691F41">
        <w:rPr>
          <w:rFonts w:asciiTheme="minorHAnsi" w:hAnsiTheme="minorHAnsi" w:cstheme="minorHAnsi"/>
          <w:b/>
          <w:sz w:val="22"/>
          <w:szCs w:val="22"/>
        </w:rPr>
        <w:t xml:space="preserve">Διακοπές εορτών Πάσχα: </w:t>
      </w:r>
    </w:p>
    <w:p w14:paraId="097EBC09" w14:textId="4320801E" w:rsidR="00D31325" w:rsidRPr="00DD73B0" w:rsidRDefault="00D31325" w:rsidP="003C0733">
      <w:pPr>
        <w:pStyle w:val="Default"/>
        <w:numPr>
          <w:ilvl w:val="0"/>
          <w:numId w:val="1"/>
        </w:numPr>
        <w:spacing w:line="276" w:lineRule="auto"/>
        <w:jc w:val="both"/>
        <w:rPr>
          <w:rFonts w:asciiTheme="minorHAnsi" w:hAnsiTheme="minorHAnsi" w:cstheme="minorHAnsi"/>
          <w:b/>
          <w:sz w:val="22"/>
          <w:szCs w:val="22"/>
        </w:rPr>
      </w:pPr>
      <w:r w:rsidRPr="00691F41">
        <w:rPr>
          <w:rFonts w:asciiTheme="minorHAnsi" w:hAnsiTheme="minorHAnsi" w:cstheme="minorHAnsi"/>
          <w:b/>
          <w:sz w:val="22"/>
          <w:szCs w:val="22"/>
        </w:rPr>
        <w:t xml:space="preserve">Περίοδος εξετάσεων μαθημάτων Εαρινού </w:t>
      </w:r>
      <w:r w:rsidRPr="00691F41">
        <w:rPr>
          <w:rFonts w:asciiTheme="minorHAnsi" w:hAnsiTheme="minorHAnsi" w:cstheme="minorHAnsi"/>
          <w:b/>
          <w:bCs/>
          <w:sz w:val="22"/>
          <w:szCs w:val="22"/>
        </w:rPr>
        <w:t>Εξαμήνο</w:t>
      </w:r>
      <w:r w:rsidRPr="00691F41">
        <w:rPr>
          <w:rFonts w:asciiTheme="minorHAnsi" w:hAnsiTheme="minorHAnsi" w:cstheme="minorHAnsi"/>
          <w:b/>
          <w:color w:val="000080"/>
          <w:sz w:val="22"/>
          <w:szCs w:val="22"/>
        </w:rPr>
        <w:t>υ:</w:t>
      </w:r>
    </w:p>
    <w:p w14:paraId="5E004A82" w14:textId="50DFD1FE" w:rsidR="00D31325" w:rsidRPr="00954000" w:rsidRDefault="00D31325" w:rsidP="003C0733">
      <w:pPr>
        <w:pStyle w:val="Default"/>
        <w:numPr>
          <w:ilvl w:val="0"/>
          <w:numId w:val="13"/>
        </w:numPr>
        <w:spacing w:line="276" w:lineRule="auto"/>
        <w:rPr>
          <w:rFonts w:asciiTheme="minorHAnsi" w:hAnsiTheme="minorHAnsi" w:cstheme="minorHAnsi"/>
          <w:sz w:val="22"/>
          <w:szCs w:val="22"/>
        </w:rPr>
      </w:pPr>
      <w:r w:rsidRPr="00954000">
        <w:rPr>
          <w:rFonts w:asciiTheme="minorHAnsi" w:hAnsiTheme="minorHAnsi" w:cstheme="minorHAnsi"/>
          <w:b/>
          <w:bCs/>
          <w:sz w:val="22"/>
          <w:szCs w:val="22"/>
        </w:rPr>
        <w:t>Επίσημες Αργίες (βάσει ακαδημαϊκού ημερολογίου)</w:t>
      </w:r>
      <w:r w:rsidR="00DC0C01">
        <w:rPr>
          <w:rFonts w:asciiTheme="minorHAnsi" w:hAnsiTheme="minorHAnsi" w:cstheme="minorHAnsi"/>
          <w:b/>
          <w:bCs/>
          <w:sz w:val="22"/>
          <w:szCs w:val="22"/>
        </w:rPr>
        <w:t>:</w:t>
      </w:r>
    </w:p>
    <w:p w14:paraId="212CD628" w14:textId="77777777" w:rsidR="00D54E65" w:rsidRPr="00006DB9" w:rsidRDefault="00D54E65" w:rsidP="003C0733">
      <w:pPr>
        <w:pStyle w:val="Web"/>
        <w:spacing w:line="276" w:lineRule="auto"/>
        <w:jc w:val="both"/>
        <w:rPr>
          <w:rFonts w:asciiTheme="minorHAnsi" w:hAnsiTheme="minorHAnsi"/>
          <w:sz w:val="22"/>
          <w:szCs w:val="22"/>
        </w:rPr>
      </w:pPr>
      <w:r w:rsidRPr="00006DB9">
        <w:rPr>
          <w:rFonts w:asciiTheme="minorHAnsi" w:hAnsiTheme="minorHAnsi" w:cs="Arial"/>
          <w:b/>
          <w:kern w:val="32"/>
          <w:sz w:val="22"/>
          <w:szCs w:val="22"/>
        </w:rPr>
        <w:t xml:space="preserve">Α3. </w:t>
      </w:r>
      <w:r w:rsidRPr="00006DB9">
        <w:rPr>
          <w:rFonts w:asciiTheme="minorHAnsi" w:hAnsiTheme="minorHAnsi" w:cs="Courier New"/>
          <w:b/>
          <w:color w:val="000000"/>
          <w:sz w:val="22"/>
          <w:szCs w:val="22"/>
        </w:rPr>
        <w:t xml:space="preserve">Ακαδημαϊκές Αρχές και Υπηρεσίες </w:t>
      </w:r>
    </w:p>
    <w:p w14:paraId="4B66C971" w14:textId="77777777" w:rsidR="006A0F62" w:rsidRPr="00D31325" w:rsidRDefault="006A0F62" w:rsidP="003C0733">
      <w:pPr>
        <w:spacing w:after="60"/>
        <w:jc w:val="both"/>
        <w:rPr>
          <w:rFonts w:cstheme="minorHAnsi"/>
          <w:b/>
        </w:rPr>
      </w:pPr>
      <w:r w:rsidRPr="006C6D21">
        <w:rPr>
          <w:rFonts w:cstheme="minorHAnsi"/>
          <w:b/>
        </w:rPr>
        <w:t>ΠΡΥΤΑΝΙΚΕΣ</w:t>
      </w:r>
      <w:r w:rsidRPr="00D31325">
        <w:rPr>
          <w:rFonts w:cstheme="minorHAnsi"/>
          <w:b/>
        </w:rPr>
        <w:t xml:space="preserve"> </w:t>
      </w:r>
      <w:r w:rsidRPr="006C6D21">
        <w:rPr>
          <w:rFonts w:cstheme="minorHAnsi"/>
          <w:b/>
        </w:rPr>
        <w:t>ΑΡΧΕΣ</w:t>
      </w:r>
    </w:p>
    <w:p w14:paraId="414AD6BB" w14:textId="77777777" w:rsidR="006A0F62" w:rsidRPr="006C6D21" w:rsidRDefault="006A0F62" w:rsidP="003C0733">
      <w:pPr>
        <w:pStyle w:val="Default"/>
        <w:spacing w:line="276" w:lineRule="auto"/>
        <w:jc w:val="both"/>
        <w:rPr>
          <w:rFonts w:asciiTheme="minorHAnsi" w:hAnsiTheme="minorHAnsi" w:cstheme="minorHAnsi"/>
          <w:sz w:val="22"/>
          <w:szCs w:val="22"/>
        </w:rPr>
      </w:pPr>
      <w:r w:rsidRPr="006C6D21">
        <w:rPr>
          <w:rFonts w:asciiTheme="minorHAnsi" w:hAnsiTheme="minorHAnsi" w:cstheme="minorHAnsi"/>
          <w:sz w:val="22"/>
          <w:szCs w:val="22"/>
        </w:rPr>
        <w:t xml:space="preserve">Οι Πρυτανικές Αρχές του Πανεπιστημίου αποτελούνται από τον Πρύτανη και τους Αντιπρυτάνεις ως ακολούθως: </w:t>
      </w:r>
    </w:p>
    <w:p w14:paraId="12DCFBC7" w14:textId="57AA4973" w:rsidR="00150D59" w:rsidRPr="00150D59" w:rsidRDefault="006A0F62" w:rsidP="003C0733">
      <w:pPr>
        <w:pStyle w:val="Default"/>
        <w:numPr>
          <w:ilvl w:val="0"/>
          <w:numId w:val="23"/>
        </w:numPr>
        <w:spacing w:line="276" w:lineRule="auto"/>
        <w:jc w:val="both"/>
        <w:rPr>
          <w:rFonts w:asciiTheme="minorHAnsi" w:hAnsiTheme="minorHAnsi" w:cstheme="minorHAnsi"/>
          <w:sz w:val="22"/>
          <w:szCs w:val="22"/>
        </w:rPr>
      </w:pPr>
      <w:r w:rsidRPr="006C6D21">
        <w:rPr>
          <w:rFonts w:asciiTheme="minorHAnsi" w:hAnsiTheme="minorHAnsi" w:cstheme="minorHAnsi"/>
          <w:b/>
          <w:bCs/>
          <w:sz w:val="22"/>
          <w:szCs w:val="22"/>
        </w:rPr>
        <w:t>Πρύτανης</w:t>
      </w:r>
      <w:r w:rsidRPr="006C6D21">
        <w:rPr>
          <w:rFonts w:asciiTheme="minorHAnsi" w:hAnsiTheme="minorHAnsi" w:cstheme="minorHAnsi"/>
          <w:b/>
          <w:bCs/>
          <w:sz w:val="22"/>
          <w:szCs w:val="22"/>
        </w:rPr>
        <w:br/>
      </w:r>
      <w:r w:rsidRPr="00D10B0F">
        <w:rPr>
          <w:rFonts w:asciiTheme="minorHAnsi" w:hAnsiTheme="minorHAnsi" w:cstheme="minorHAnsi"/>
          <w:sz w:val="22"/>
          <w:szCs w:val="22"/>
        </w:rPr>
        <w:t xml:space="preserve">Καθηγητής </w:t>
      </w:r>
      <w:r w:rsidR="00E22166">
        <w:rPr>
          <w:rFonts w:asciiTheme="minorHAnsi" w:hAnsiTheme="minorHAnsi" w:cstheme="minorHAnsi"/>
          <w:sz w:val="22"/>
          <w:szCs w:val="22"/>
        </w:rPr>
        <w:t>Βασίλειος Βασδέκης</w:t>
      </w:r>
    </w:p>
    <w:p w14:paraId="6CC1E035" w14:textId="77777777" w:rsidR="00150D59" w:rsidRPr="00150D59" w:rsidRDefault="006A0F62" w:rsidP="003C0733">
      <w:pPr>
        <w:pStyle w:val="Default"/>
        <w:numPr>
          <w:ilvl w:val="0"/>
          <w:numId w:val="23"/>
        </w:numPr>
        <w:spacing w:line="276" w:lineRule="auto"/>
        <w:jc w:val="both"/>
        <w:rPr>
          <w:rFonts w:asciiTheme="minorHAnsi" w:hAnsiTheme="minorHAnsi" w:cstheme="minorHAnsi"/>
          <w:sz w:val="22"/>
          <w:szCs w:val="22"/>
        </w:rPr>
      </w:pPr>
      <w:r w:rsidRPr="00150D59">
        <w:rPr>
          <w:rFonts w:asciiTheme="minorHAnsi" w:hAnsiTheme="minorHAnsi" w:cstheme="minorHAnsi"/>
          <w:b/>
          <w:sz w:val="22"/>
          <w:szCs w:val="22"/>
        </w:rPr>
        <w:t>Αντιπρυτάνεις</w:t>
      </w:r>
    </w:p>
    <w:p w14:paraId="41649271" w14:textId="11A7FD0D" w:rsidR="00150D59" w:rsidRPr="00150D59" w:rsidRDefault="006A0F62" w:rsidP="003C0733">
      <w:pPr>
        <w:pStyle w:val="Default"/>
        <w:spacing w:line="276" w:lineRule="auto"/>
        <w:ind w:left="360"/>
        <w:rPr>
          <w:rFonts w:asciiTheme="minorHAnsi" w:hAnsiTheme="minorHAnsi" w:cstheme="minorHAnsi"/>
          <w:sz w:val="22"/>
          <w:szCs w:val="22"/>
        </w:rPr>
      </w:pPr>
      <w:r w:rsidRPr="00150D59">
        <w:rPr>
          <w:rFonts w:asciiTheme="minorHAnsi" w:hAnsiTheme="minorHAnsi" w:cstheme="minorHAnsi"/>
          <w:b/>
          <w:sz w:val="22"/>
          <w:szCs w:val="22"/>
        </w:rPr>
        <w:t>Αντιπρύτανης</w:t>
      </w:r>
      <w:r w:rsidRPr="00150D59">
        <w:rPr>
          <w:rFonts w:asciiTheme="minorHAnsi" w:hAnsiTheme="minorHAnsi" w:cstheme="minorHAnsi"/>
          <w:b/>
          <w:bCs/>
          <w:sz w:val="22"/>
          <w:szCs w:val="22"/>
        </w:rPr>
        <w:t xml:space="preserve"> Ακαδημαϊκών Υποθέσεων και Προσωπικού</w:t>
      </w:r>
      <w:r w:rsidRPr="00150D59">
        <w:rPr>
          <w:rFonts w:asciiTheme="minorHAnsi" w:hAnsiTheme="minorHAnsi" w:cstheme="minorHAnsi"/>
          <w:b/>
          <w:bCs/>
          <w:sz w:val="22"/>
          <w:szCs w:val="22"/>
        </w:rPr>
        <w:br/>
      </w:r>
      <w:r w:rsidRPr="00150D59">
        <w:rPr>
          <w:rFonts w:asciiTheme="minorHAnsi" w:hAnsiTheme="minorHAnsi" w:cstheme="minorHAnsi"/>
          <w:sz w:val="22"/>
          <w:szCs w:val="22"/>
        </w:rPr>
        <w:t xml:space="preserve">Καθηγητής </w:t>
      </w:r>
      <w:r w:rsidR="00E22166">
        <w:rPr>
          <w:rFonts w:asciiTheme="minorHAnsi" w:hAnsiTheme="minorHAnsi" w:cstheme="minorHAnsi"/>
          <w:sz w:val="22"/>
          <w:szCs w:val="22"/>
        </w:rPr>
        <w:t>Λεωνίδας Δουκάκης</w:t>
      </w:r>
    </w:p>
    <w:p w14:paraId="2B6FFE5C" w14:textId="77777777" w:rsidR="00E22166" w:rsidRPr="00E22166" w:rsidRDefault="00E22166" w:rsidP="00E22166">
      <w:pPr>
        <w:pStyle w:val="Default"/>
        <w:numPr>
          <w:ilvl w:val="0"/>
          <w:numId w:val="24"/>
        </w:numPr>
        <w:jc w:val="both"/>
        <w:rPr>
          <w:rFonts w:asciiTheme="minorHAnsi" w:hAnsiTheme="minorHAnsi" w:cstheme="minorHAnsi"/>
          <w:b/>
          <w:sz w:val="22"/>
          <w:szCs w:val="22"/>
        </w:rPr>
      </w:pPr>
      <w:proofErr w:type="spellStart"/>
      <w:r w:rsidRPr="00E22166">
        <w:rPr>
          <w:rFonts w:asciiTheme="minorHAnsi" w:hAnsiTheme="minorHAnsi" w:cstheme="minorHAnsi"/>
          <w:b/>
          <w:sz w:val="22"/>
          <w:szCs w:val="22"/>
        </w:rPr>
        <w:t>Αντιπρύτανις</w:t>
      </w:r>
      <w:proofErr w:type="spellEnd"/>
      <w:r w:rsidRPr="00E22166">
        <w:rPr>
          <w:rFonts w:asciiTheme="minorHAnsi" w:hAnsiTheme="minorHAnsi" w:cstheme="minorHAnsi"/>
          <w:b/>
          <w:sz w:val="22"/>
          <w:szCs w:val="22"/>
        </w:rPr>
        <w:t xml:space="preserve"> Οικονομικού Προγραμματισμού και Υποδομών</w:t>
      </w:r>
    </w:p>
    <w:p w14:paraId="7A7D87E0" w14:textId="2B92EEA3" w:rsidR="00150D59" w:rsidRPr="00E22166" w:rsidRDefault="00E22166" w:rsidP="00E22166">
      <w:pPr>
        <w:pStyle w:val="Default"/>
        <w:spacing w:line="276" w:lineRule="auto"/>
        <w:ind w:left="360"/>
        <w:jc w:val="both"/>
        <w:rPr>
          <w:rFonts w:asciiTheme="minorHAnsi" w:hAnsiTheme="minorHAnsi" w:cstheme="minorHAnsi"/>
          <w:bCs/>
          <w:sz w:val="22"/>
          <w:szCs w:val="22"/>
        </w:rPr>
      </w:pPr>
      <w:r w:rsidRPr="00E22166">
        <w:rPr>
          <w:rFonts w:asciiTheme="minorHAnsi" w:hAnsiTheme="minorHAnsi" w:cstheme="minorHAnsi"/>
          <w:bCs/>
          <w:sz w:val="22"/>
          <w:szCs w:val="22"/>
        </w:rPr>
        <w:t xml:space="preserve">Αν. Καθηγήτρια Ελεάννα </w:t>
      </w:r>
      <w:proofErr w:type="spellStart"/>
      <w:r w:rsidRPr="00E22166">
        <w:rPr>
          <w:rFonts w:asciiTheme="minorHAnsi" w:hAnsiTheme="minorHAnsi" w:cstheme="minorHAnsi"/>
          <w:bCs/>
          <w:sz w:val="22"/>
          <w:szCs w:val="22"/>
        </w:rPr>
        <w:t>Γαλανάκη</w:t>
      </w:r>
      <w:proofErr w:type="spellEnd"/>
    </w:p>
    <w:p w14:paraId="7C19DFFA" w14:textId="77777777" w:rsidR="00E22166" w:rsidRPr="00E22166" w:rsidRDefault="00E22166" w:rsidP="00E22166">
      <w:pPr>
        <w:pStyle w:val="Default"/>
        <w:numPr>
          <w:ilvl w:val="0"/>
          <w:numId w:val="24"/>
        </w:numPr>
        <w:jc w:val="both"/>
        <w:rPr>
          <w:rFonts w:asciiTheme="minorHAnsi" w:hAnsiTheme="minorHAnsi" w:cstheme="minorHAnsi"/>
          <w:b/>
          <w:sz w:val="22"/>
          <w:szCs w:val="22"/>
        </w:rPr>
      </w:pPr>
      <w:proofErr w:type="spellStart"/>
      <w:r w:rsidRPr="00E22166">
        <w:rPr>
          <w:rFonts w:asciiTheme="minorHAnsi" w:hAnsiTheme="minorHAnsi" w:cstheme="minorHAnsi"/>
          <w:b/>
          <w:sz w:val="22"/>
          <w:szCs w:val="22"/>
        </w:rPr>
        <w:t>Αντιπρύτανις</w:t>
      </w:r>
      <w:proofErr w:type="spellEnd"/>
      <w:r w:rsidRPr="00E22166">
        <w:rPr>
          <w:rFonts w:asciiTheme="minorHAnsi" w:hAnsiTheme="minorHAnsi" w:cstheme="minorHAnsi"/>
          <w:b/>
          <w:sz w:val="22"/>
          <w:szCs w:val="22"/>
        </w:rPr>
        <w:t xml:space="preserve"> Έρευνας και Διά Βίου Μάθησης</w:t>
      </w:r>
    </w:p>
    <w:p w14:paraId="670918DA" w14:textId="223CB2C5" w:rsidR="00150D59" w:rsidRPr="00E22166" w:rsidRDefault="00E22166" w:rsidP="00E22166">
      <w:pPr>
        <w:pStyle w:val="Default"/>
        <w:spacing w:line="276" w:lineRule="auto"/>
        <w:ind w:left="360"/>
        <w:jc w:val="both"/>
        <w:rPr>
          <w:rFonts w:asciiTheme="minorHAnsi" w:hAnsiTheme="minorHAnsi" w:cstheme="minorHAnsi"/>
          <w:bCs/>
          <w:sz w:val="22"/>
          <w:szCs w:val="22"/>
          <w:lang w:val="en-US"/>
        </w:rPr>
      </w:pPr>
      <w:r w:rsidRPr="00E22166">
        <w:rPr>
          <w:rFonts w:asciiTheme="minorHAnsi" w:hAnsiTheme="minorHAnsi" w:cstheme="minorHAnsi"/>
          <w:bCs/>
          <w:sz w:val="22"/>
          <w:szCs w:val="22"/>
        </w:rPr>
        <w:t xml:space="preserve">Καθηγήτρια Γεωργία </w:t>
      </w:r>
      <w:proofErr w:type="spellStart"/>
      <w:r w:rsidRPr="00E22166">
        <w:rPr>
          <w:rFonts w:asciiTheme="minorHAnsi" w:hAnsiTheme="minorHAnsi" w:cstheme="minorHAnsi"/>
          <w:bCs/>
          <w:sz w:val="22"/>
          <w:szCs w:val="22"/>
        </w:rPr>
        <w:t>Σιουγλέ</w:t>
      </w:r>
      <w:proofErr w:type="spellEnd"/>
      <w:r w:rsidRPr="00E22166">
        <w:rPr>
          <w:rFonts w:asciiTheme="minorHAnsi" w:hAnsiTheme="minorHAnsi" w:cstheme="minorHAnsi"/>
          <w:bCs/>
          <w:sz w:val="22"/>
          <w:szCs w:val="22"/>
        </w:rPr>
        <w:t xml:space="preserve"> </w:t>
      </w:r>
    </w:p>
    <w:p w14:paraId="4FF7A880" w14:textId="3FA48F5F" w:rsidR="00150D59" w:rsidRPr="00150D59" w:rsidRDefault="006A0F62" w:rsidP="003C0733">
      <w:pPr>
        <w:pStyle w:val="Default"/>
        <w:numPr>
          <w:ilvl w:val="0"/>
          <w:numId w:val="24"/>
        </w:numPr>
        <w:spacing w:line="276" w:lineRule="auto"/>
        <w:jc w:val="both"/>
        <w:rPr>
          <w:rFonts w:asciiTheme="minorHAnsi" w:hAnsiTheme="minorHAnsi" w:cstheme="minorHAnsi"/>
          <w:sz w:val="22"/>
          <w:szCs w:val="22"/>
        </w:rPr>
      </w:pPr>
      <w:proofErr w:type="spellStart"/>
      <w:r w:rsidRPr="00D10B0F">
        <w:rPr>
          <w:rFonts w:asciiTheme="minorHAnsi" w:hAnsiTheme="minorHAnsi" w:cstheme="minorHAnsi"/>
          <w:b/>
          <w:sz w:val="22"/>
          <w:szCs w:val="22"/>
        </w:rPr>
        <w:t>Αντιπρύταν</w:t>
      </w:r>
      <w:r w:rsidR="00E22166">
        <w:rPr>
          <w:rFonts w:asciiTheme="minorHAnsi" w:hAnsiTheme="minorHAnsi" w:cstheme="minorHAnsi"/>
          <w:b/>
          <w:sz w:val="22"/>
          <w:szCs w:val="22"/>
        </w:rPr>
        <w:t>ι</w:t>
      </w:r>
      <w:r w:rsidRPr="00D10B0F">
        <w:rPr>
          <w:rFonts w:asciiTheme="minorHAnsi" w:hAnsiTheme="minorHAnsi" w:cstheme="minorHAnsi"/>
          <w:b/>
          <w:sz w:val="22"/>
          <w:szCs w:val="22"/>
        </w:rPr>
        <w:t>ς</w:t>
      </w:r>
      <w:proofErr w:type="spellEnd"/>
      <w:r w:rsidRPr="00D10B0F">
        <w:rPr>
          <w:rFonts w:asciiTheme="minorHAnsi" w:hAnsiTheme="minorHAnsi" w:cstheme="minorHAnsi"/>
          <w:b/>
          <w:sz w:val="22"/>
          <w:szCs w:val="22"/>
        </w:rPr>
        <w:t xml:space="preserve"> Διεθνούς Συνεργασίας &amp; Ανάπτυξης </w:t>
      </w:r>
    </w:p>
    <w:p w14:paraId="62BBC6B7" w14:textId="7EED898C" w:rsidR="006A0F62" w:rsidRPr="00150D59" w:rsidRDefault="00E22166" w:rsidP="00E22166">
      <w:pPr>
        <w:pStyle w:val="Default"/>
        <w:spacing w:line="276" w:lineRule="auto"/>
        <w:ind w:left="360"/>
        <w:jc w:val="both"/>
        <w:rPr>
          <w:rFonts w:asciiTheme="minorHAnsi" w:hAnsiTheme="minorHAnsi" w:cstheme="minorHAnsi"/>
          <w:sz w:val="22"/>
          <w:szCs w:val="22"/>
        </w:rPr>
      </w:pPr>
      <w:r w:rsidRPr="00E22166">
        <w:rPr>
          <w:rFonts w:asciiTheme="minorHAnsi" w:hAnsiTheme="minorHAnsi" w:cstheme="minorHAnsi"/>
          <w:sz w:val="22"/>
          <w:szCs w:val="22"/>
        </w:rPr>
        <w:t xml:space="preserve">Καθηγήτρια Νάνσυ </w:t>
      </w:r>
      <w:proofErr w:type="spellStart"/>
      <w:r w:rsidRPr="00E22166">
        <w:rPr>
          <w:rFonts w:asciiTheme="minorHAnsi" w:hAnsiTheme="minorHAnsi" w:cstheme="minorHAnsi"/>
          <w:sz w:val="22"/>
          <w:szCs w:val="22"/>
        </w:rPr>
        <w:t>Πουλούδη</w:t>
      </w:r>
      <w:proofErr w:type="spellEnd"/>
    </w:p>
    <w:p w14:paraId="58C339F0" w14:textId="77777777" w:rsidR="006A0F62" w:rsidRPr="006C6D21" w:rsidRDefault="006A0F62" w:rsidP="003C0733">
      <w:pPr>
        <w:spacing w:after="60"/>
        <w:jc w:val="both"/>
        <w:rPr>
          <w:rFonts w:cstheme="minorHAnsi"/>
        </w:rPr>
      </w:pPr>
    </w:p>
    <w:p w14:paraId="549295C3" w14:textId="77777777" w:rsidR="006A0F62" w:rsidRPr="006C6D21" w:rsidRDefault="006A0F62" w:rsidP="003C0733">
      <w:pPr>
        <w:spacing w:after="60"/>
        <w:jc w:val="both"/>
        <w:rPr>
          <w:rFonts w:cstheme="minorHAnsi"/>
          <w:b/>
        </w:rPr>
      </w:pPr>
      <w:r w:rsidRPr="006C6D21">
        <w:rPr>
          <w:rFonts w:cstheme="minorHAnsi"/>
          <w:b/>
        </w:rPr>
        <w:t xml:space="preserve">ΣΧΟΛΗ …….. </w:t>
      </w:r>
    </w:p>
    <w:p w14:paraId="1688310F" w14:textId="77777777" w:rsidR="006A0F62" w:rsidRPr="006C6D21" w:rsidRDefault="006A0F62" w:rsidP="003C0733">
      <w:pPr>
        <w:spacing w:after="60"/>
        <w:jc w:val="both"/>
        <w:rPr>
          <w:rFonts w:cstheme="minorHAnsi"/>
        </w:rPr>
      </w:pPr>
      <w:r w:rsidRPr="006C6D21">
        <w:rPr>
          <w:rFonts w:cstheme="minorHAnsi"/>
        </w:rPr>
        <w:t xml:space="preserve">Κοσμήτορας: </w:t>
      </w:r>
    </w:p>
    <w:p w14:paraId="01CED06A" w14:textId="77777777" w:rsidR="006A0F62" w:rsidRPr="006C6D21" w:rsidRDefault="006A0F62" w:rsidP="003C0733">
      <w:pPr>
        <w:spacing w:after="60"/>
        <w:jc w:val="both"/>
        <w:rPr>
          <w:rFonts w:cstheme="minorHAnsi"/>
        </w:rPr>
      </w:pPr>
    </w:p>
    <w:p w14:paraId="7EEE0619" w14:textId="77777777" w:rsidR="00F2092F" w:rsidRPr="00F2092F" w:rsidRDefault="00F2092F" w:rsidP="00F2092F">
      <w:pPr>
        <w:autoSpaceDE w:val="0"/>
        <w:autoSpaceDN w:val="0"/>
        <w:adjustRightInd w:val="0"/>
        <w:spacing w:line="240" w:lineRule="auto"/>
        <w:jc w:val="both"/>
        <w:rPr>
          <w:rFonts w:ascii="Calibri" w:hAnsi="Calibri" w:cs="Calibri"/>
        </w:rPr>
      </w:pPr>
      <w:r w:rsidRPr="00F2092F">
        <w:rPr>
          <w:rFonts w:ascii="Calibri" w:hAnsi="Calibri" w:cs="Calibri"/>
          <w:b/>
          <w:bCs/>
        </w:rPr>
        <w:lastRenderedPageBreak/>
        <w:t xml:space="preserve">ΤΜΗΜΑ/ΤΜΗΜΑΤΑ ΟΙΚΟΝΟΜΙΚΟΥ ΠΑΝΕΠΙΣΤΗΜΙΟΥ ΑΘΗΝΩΝ </w:t>
      </w:r>
    </w:p>
    <w:p w14:paraId="0C6CEB1D" w14:textId="77777777" w:rsidR="00F2092F" w:rsidRPr="00F2092F" w:rsidRDefault="00F2092F" w:rsidP="00F2092F">
      <w:pPr>
        <w:autoSpaceDE w:val="0"/>
        <w:autoSpaceDN w:val="0"/>
        <w:adjustRightInd w:val="0"/>
        <w:spacing w:line="240" w:lineRule="auto"/>
        <w:jc w:val="both"/>
        <w:rPr>
          <w:rFonts w:ascii="Calibri" w:hAnsi="Calibri" w:cs="Calibri"/>
        </w:rPr>
      </w:pPr>
      <w:r w:rsidRPr="00F2092F">
        <w:rPr>
          <w:rFonts w:ascii="Calibri" w:hAnsi="Calibri" w:cs="Calibri"/>
          <w:lang w:val="en-US"/>
        </w:rPr>
        <w:t>XXXXXXXXXXXXXXXXXXXXXX</w:t>
      </w:r>
      <w:r w:rsidRPr="00F2092F">
        <w:rPr>
          <w:rFonts w:ascii="Calibri" w:hAnsi="Calibri" w:cs="Calibri"/>
        </w:rPr>
        <w:t>: Πρόεδρος Καθηγητής / Αναπληρωτής Καθηγητής</w:t>
      </w:r>
    </w:p>
    <w:p w14:paraId="49847F17" w14:textId="77777777" w:rsidR="00F2092F" w:rsidRPr="00F2092F" w:rsidRDefault="00F2092F" w:rsidP="00F2092F">
      <w:pPr>
        <w:autoSpaceDE w:val="0"/>
        <w:autoSpaceDN w:val="0"/>
        <w:adjustRightInd w:val="0"/>
        <w:spacing w:line="240" w:lineRule="auto"/>
        <w:jc w:val="both"/>
        <w:rPr>
          <w:rFonts w:ascii="Calibri" w:hAnsi="Calibri" w:cs="Calibri"/>
        </w:rPr>
      </w:pPr>
      <w:r w:rsidRPr="00F2092F">
        <w:rPr>
          <w:rFonts w:ascii="Calibri" w:hAnsi="Calibri" w:cs="Calibri"/>
          <w:lang w:val="en-US"/>
        </w:rPr>
        <w:t>XXXXXXXXXXXXXXXXXXXXXX</w:t>
      </w:r>
      <w:r w:rsidRPr="00F2092F">
        <w:rPr>
          <w:rFonts w:ascii="Calibri" w:hAnsi="Calibri" w:cs="Calibri"/>
        </w:rPr>
        <w:t xml:space="preserve">: Πρόεδρος Καθηγητής / Αναπληρωτής Καθηγητής </w:t>
      </w:r>
    </w:p>
    <w:p w14:paraId="7B0C8119" w14:textId="77777777" w:rsidR="00F2092F" w:rsidRPr="00F2092F" w:rsidRDefault="00F2092F" w:rsidP="00F2092F">
      <w:pPr>
        <w:autoSpaceDE w:val="0"/>
        <w:autoSpaceDN w:val="0"/>
        <w:adjustRightInd w:val="0"/>
        <w:spacing w:line="240" w:lineRule="auto"/>
        <w:jc w:val="both"/>
        <w:rPr>
          <w:rFonts w:ascii="Calibri" w:hAnsi="Calibri" w:cs="Calibri"/>
          <w:b/>
          <w:bCs/>
        </w:rPr>
      </w:pPr>
    </w:p>
    <w:p w14:paraId="29C1A3EE" w14:textId="77777777" w:rsidR="00F2092F" w:rsidRPr="00F2092F" w:rsidRDefault="00F2092F" w:rsidP="00F2092F">
      <w:pPr>
        <w:autoSpaceDE w:val="0"/>
        <w:autoSpaceDN w:val="0"/>
        <w:adjustRightInd w:val="0"/>
        <w:spacing w:line="240" w:lineRule="auto"/>
        <w:jc w:val="both"/>
        <w:rPr>
          <w:rFonts w:ascii="Calibri" w:hAnsi="Calibri" w:cs="Calibri"/>
        </w:rPr>
      </w:pPr>
      <w:r w:rsidRPr="00F2092F">
        <w:rPr>
          <w:rFonts w:ascii="Calibri" w:hAnsi="Calibri" w:cs="Calibri"/>
          <w:b/>
          <w:bCs/>
        </w:rPr>
        <w:t>ΠΡΟΓΡΑΜΜΑ ΜΕΤΑΠΤΥΧΙΑΚΩΝ ΣΠΟΥΔΩΝ ΣΤΗ ………………………</w:t>
      </w:r>
    </w:p>
    <w:p w14:paraId="04BAA114" w14:textId="77777777" w:rsidR="00F2092F" w:rsidRPr="00F2092F" w:rsidRDefault="00F2092F" w:rsidP="00F2092F">
      <w:pPr>
        <w:autoSpaceDE w:val="0"/>
        <w:autoSpaceDN w:val="0"/>
        <w:adjustRightInd w:val="0"/>
        <w:spacing w:line="240" w:lineRule="auto"/>
        <w:jc w:val="both"/>
        <w:rPr>
          <w:rFonts w:ascii="Calibri" w:hAnsi="Calibri" w:cs="Calibri"/>
        </w:rPr>
      </w:pPr>
      <w:r w:rsidRPr="00F2092F">
        <w:rPr>
          <w:rFonts w:ascii="Calibri" w:hAnsi="Calibri" w:cs="Calibri"/>
        </w:rPr>
        <w:t xml:space="preserve">Διευθυντής / Διευθύντρια: </w:t>
      </w:r>
    </w:p>
    <w:p w14:paraId="2EDCE29B" w14:textId="77777777" w:rsidR="00150D59" w:rsidRPr="00F2092F" w:rsidRDefault="00150D59" w:rsidP="00F2092F">
      <w:pPr>
        <w:spacing w:after="60"/>
        <w:jc w:val="both"/>
        <w:rPr>
          <w:rFonts w:cstheme="minorHAnsi"/>
          <w:b/>
          <w:lang w:val="en-US"/>
        </w:rPr>
      </w:pPr>
    </w:p>
    <w:p w14:paraId="3047407E" w14:textId="10191F92" w:rsidR="006A0F62" w:rsidRPr="006C6D21" w:rsidRDefault="006A0F62" w:rsidP="003C0733">
      <w:pPr>
        <w:spacing w:after="60"/>
        <w:rPr>
          <w:rFonts w:cstheme="minorHAnsi"/>
          <w:b/>
        </w:rPr>
      </w:pPr>
      <w:r w:rsidRPr="006C6D21">
        <w:rPr>
          <w:rFonts w:cstheme="minorHAnsi"/>
          <w:b/>
        </w:rPr>
        <w:t xml:space="preserve">ΠΛΗΡΟΦΟΡΙΕΣ ΕΠΙΚΟΙΝΩΝΙΑΣ </w:t>
      </w:r>
    </w:p>
    <w:p w14:paraId="3881DF84" w14:textId="3D2856F8" w:rsidR="006A0F62" w:rsidRPr="00BD7B5B" w:rsidRDefault="006A0F62" w:rsidP="003C0733">
      <w:pPr>
        <w:spacing w:after="60"/>
      </w:pPr>
      <w:r w:rsidRPr="006C6D21">
        <w:rPr>
          <w:rFonts w:cstheme="minorHAnsi"/>
        </w:rPr>
        <w:t xml:space="preserve">Διεύθυνση: </w:t>
      </w:r>
    </w:p>
    <w:p w14:paraId="69689834" w14:textId="77777777" w:rsidR="006A0F62" w:rsidRPr="009D1985" w:rsidRDefault="006A0F62" w:rsidP="003C0733">
      <w:pPr>
        <w:spacing w:after="60"/>
        <w:rPr>
          <w:rFonts w:cstheme="minorHAnsi"/>
        </w:rPr>
      </w:pPr>
      <w:r w:rsidRPr="006C6D21">
        <w:rPr>
          <w:rFonts w:cstheme="minorHAnsi"/>
        </w:rPr>
        <w:t xml:space="preserve">Τηλέφωνο Γραμματείας: +30-210-82…………… </w:t>
      </w:r>
    </w:p>
    <w:p w14:paraId="6CA3E724" w14:textId="77777777" w:rsidR="006A0F62" w:rsidRPr="006C6D21" w:rsidRDefault="006A0F62" w:rsidP="003C0733">
      <w:pPr>
        <w:spacing w:after="60"/>
        <w:rPr>
          <w:rFonts w:cstheme="minorHAnsi"/>
        </w:rPr>
      </w:pPr>
      <w:proofErr w:type="spellStart"/>
      <w:r w:rsidRPr="006C6D21">
        <w:rPr>
          <w:rFonts w:cstheme="minorHAnsi"/>
        </w:rPr>
        <w:t>Ηλ</w:t>
      </w:r>
      <w:proofErr w:type="spellEnd"/>
      <w:r w:rsidRPr="006C6D21">
        <w:rPr>
          <w:rFonts w:cstheme="minorHAnsi"/>
        </w:rPr>
        <w:t xml:space="preserve">. Ταχυδρομείο Γραμματείας:……  </w:t>
      </w:r>
    </w:p>
    <w:p w14:paraId="66E751A1" w14:textId="77777777" w:rsidR="006A0F62" w:rsidRDefault="006A0F62" w:rsidP="003C0733">
      <w:pPr>
        <w:spacing w:after="60"/>
        <w:rPr>
          <w:rFonts w:cstheme="minorHAnsi"/>
        </w:rPr>
      </w:pPr>
      <w:r w:rsidRPr="006C6D21">
        <w:rPr>
          <w:rFonts w:cstheme="minorHAnsi"/>
        </w:rPr>
        <w:t xml:space="preserve">Ιστοσελίδα: </w:t>
      </w:r>
      <w:r w:rsidRPr="00BD7B5B">
        <w:rPr>
          <w:rFonts w:cstheme="minorHAnsi"/>
        </w:rPr>
        <w:t xml:space="preserve"> …….</w:t>
      </w:r>
    </w:p>
    <w:p w14:paraId="46EF5E6C" w14:textId="77777777" w:rsidR="00C63DD9" w:rsidRPr="00BD7B5B" w:rsidRDefault="00C63DD9" w:rsidP="003C0733">
      <w:pPr>
        <w:spacing w:after="60"/>
        <w:rPr>
          <w:rFonts w:cstheme="minorHAnsi"/>
        </w:rPr>
      </w:pPr>
    </w:p>
    <w:p w14:paraId="17653AA4" w14:textId="77777777" w:rsidR="006A0F62" w:rsidRPr="00C63DD9" w:rsidRDefault="006A0F62" w:rsidP="00C63DD9">
      <w:pPr>
        <w:jc w:val="both"/>
        <w:rPr>
          <w:b/>
          <w:bCs/>
        </w:rPr>
      </w:pPr>
      <w:r w:rsidRPr="00C63DD9">
        <w:rPr>
          <w:b/>
          <w:bCs/>
        </w:rPr>
        <w:t>ΟΡΓΑΝΩΤΙΚΗ ΔΟΜΗ  ΟΠΑ</w:t>
      </w:r>
    </w:p>
    <w:p w14:paraId="2187589B" w14:textId="7F9DCA84" w:rsidR="006A0F62" w:rsidRPr="00BA0C42" w:rsidRDefault="006A0F62" w:rsidP="00C63DD9">
      <w:pPr>
        <w:jc w:val="both"/>
        <w:rPr>
          <w:shd w:val="clear" w:color="auto" w:fill="FFFFFF"/>
        </w:rPr>
      </w:pPr>
      <w:r w:rsidRPr="001B7C72">
        <w:rPr>
          <w:shd w:val="clear" w:color="auto" w:fill="FFFFFF"/>
        </w:rPr>
        <w:t xml:space="preserve">Η οργάνωση και η λειτουργία του Ιδρύματος </w:t>
      </w:r>
      <w:proofErr w:type="spellStart"/>
      <w:r w:rsidRPr="001B7C72">
        <w:rPr>
          <w:shd w:val="clear" w:color="auto" w:fill="FFFFFF"/>
        </w:rPr>
        <w:t>διέπεται</w:t>
      </w:r>
      <w:proofErr w:type="spellEnd"/>
      <w:r w:rsidRPr="001B7C72">
        <w:rPr>
          <w:shd w:val="clear" w:color="auto" w:fill="FFFFFF"/>
        </w:rPr>
        <w:t xml:space="preserve"> από την κείμενη νομοθεσία όπως ισχύει. Το</w:t>
      </w:r>
      <w:r w:rsidRPr="00BA0C42">
        <w:rPr>
          <w:shd w:val="clear" w:color="auto" w:fill="FFFFFF"/>
        </w:rPr>
        <w:t xml:space="preserve"> Οικονομικό Πανεπιστήμιο Αθηνών υπάγεται στην εποπτεία του Υπουργείου Παιδείας</w:t>
      </w:r>
      <w:r w:rsidR="00137214">
        <w:rPr>
          <w:shd w:val="clear" w:color="auto" w:fill="FFFFFF"/>
        </w:rPr>
        <w:t xml:space="preserve">, </w:t>
      </w:r>
      <w:r w:rsidRPr="00BA0C42">
        <w:rPr>
          <w:shd w:val="clear" w:color="auto" w:fill="FFFFFF"/>
        </w:rPr>
        <w:t>Θρησκευμάτων</w:t>
      </w:r>
      <w:r w:rsidR="00137214">
        <w:rPr>
          <w:shd w:val="clear" w:color="auto" w:fill="FFFFFF"/>
        </w:rPr>
        <w:t xml:space="preserve"> και Αθλητισμού</w:t>
      </w:r>
      <w:r w:rsidRPr="00BA0C42">
        <w:rPr>
          <w:shd w:val="clear" w:color="auto" w:fill="FFFFFF"/>
        </w:rPr>
        <w:t>. Τα όργανα διοίκησης των Α.Ε.Ι. σύμφωνα με τις κείμενες διατάξεις είναι</w:t>
      </w:r>
    </w:p>
    <w:p w14:paraId="605F0088" w14:textId="77777777" w:rsidR="006A0F62" w:rsidRPr="00BA0C42" w:rsidRDefault="006A0F62" w:rsidP="003C0733">
      <w:pPr>
        <w:pStyle w:val="Web"/>
        <w:spacing w:before="0" w:beforeAutospacing="0" w:after="0" w:afterAutospacing="0" w:line="276" w:lineRule="auto"/>
        <w:jc w:val="both"/>
        <w:rPr>
          <w:rFonts w:asciiTheme="minorHAnsi" w:hAnsiTheme="minorHAnsi" w:cstheme="minorHAnsi"/>
          <w:sz w:val="22"/>
          <w:szCs w:val="22"/>
        </w:rPr>
      </w:pPr>
      <w:r w:rsidRPr="00BA0C42">
        <w:rPr>
          <w:rFonts w:asciiTheme="minorHAnsi" w:hAnsiTheme="minorHAnsi" w:cstheme="minorHAnsi"/>
          <w:sz w:val="22"/>
          <w:szCs w:val="22"/>
        </w:rPr>
        <w:t>α) το Συμβούλιο Διοίκησης,</w:t>
      </w:r>
    </w:p>
    <w:p w14:paraId="37A45386" w14:textId="77777777" w:rsidR="006A0F62" w:rsidRPr="00BA0C42" w:rsidRDefault="006A0F62" w:rsidP="003C0733">
      <w:pPr>
        <w:pStyle w:val="Web"/>
        <w:spacing w:before="0" w:beforeAutospacing="0" w:after="0" w:afterAutospacing="0" w:line="276" w:lineRule="auto"/>
        <w:jc w:val="both"/>
        <w:rPr>
          <w:rFonts w:asciiTheme="minorHAnsi" w:hAnsiTheme="minorHAnsi" w:cstheme="minorHAnsi"/>
          <w:sz w:val="22"/>
          <w:szCs w:val="22"/>
        </w:rPr>
      </w:pPr>
      <w:r w:rsidRPr="00BA0C42">
        <w:rPr>
          <w:rFonts w:asciiTheme="minorHAnsi" w:hAnsiTheme="minorHAnsi" w:cstheme="minorHAnsi"/>
          <w:sz w:val="22"/>
          <w:szCs w:val="22"/>
        </w:rPr>
        <w:t>β) η Σύγκλητος,</w:t>
      </w:r>
    </w:p>
    <w:p w14:paraId="362507A8" w14:textId="77777777" w:rsidR="006A0F62" w:rsidRPr="00BA0C42" w:rsidRDefault="006A0F62" w:rsidP="003C0733">
      <w:pPr>
        <w:pStyle w:val="Web"/>
        <w:spacing w:before="0" w:beforeAutospacing="0" w:after="0" w:afterAutospacing="0" w:line="276" w:lineRule="auto"/>
        <w:jc w:val="both"/>
        <w:rPr>
          <w:rFonts w:asciiTheme="minorHAnsi" w:hAnsiTheme="minorHAnsi" w:cstheme="minorHAnsi"/>
          <w:sz w:val="22"/>
          <w:szCs w:val="22"/>
        </w:rPr>
      </w:pPr>
      <w:r w:rsidRPr="00BA0C42">
        <w:rPr>
          <w:rFonts w:asciiTheme="minorHAnsi" w:hAnsiTheme="minorHAnsi" w:cstheme="minorHAnsi"/>
          <w:sz w:val="22"/>
          <w:szCs w:val="22"/>
        </w:rPr>
        <w:t>γ) ο Πρύτανης,</w:t>
      </w:r>
    </w:p>
    <w:p w14:paraId="45A398EA" w14:textId="77777777" w:rsidR="006A0F62" w:rsidRPr="00BA0C42" w:rsidRDefault="006A0F62" w:rsidP="003C0733">
      <w:pPr>
        <w:pStyle w:val="Web"/>
        <w:spacing w:before="0" w:beforeAutospacing="0" w:after="0" w:afterAutospacing="0" w:line="276" w:lineRule="auto"/>
        <w:jc w:val="both"/>
        <w:rPr>
          <w:rFonts w:asciiTheme="minorHAnsi" w:hAnsiTheme="minorHAnsi" w:cstheme="minorHAnsi"/>
          <w:sz w:val="22"/>
          <w:szCs w:val="22"/>
        </w:rPr>
      </w:pPr>
      <w:r w:rsidRPr="00BA0C42">
        <w:rPr>
          <w:rFonts w:asciiTheme="minorHAnsi" w:hAnsiTheme="minorHAnsi" w:cstheme="minorHAnsi"/>
          <w:sz w:val="22"/>
          <w:szCs w:val="22"/>
        </w:rPr>
        <w:t>δ) οι Αντιπρυτάνεις,</w:t>
      </w:r>
    </w:p>
    <w:p w14:paraId="302E1D87" w14:textId="77777777" w:rsidR="006A0F62" w:rsidRDefault="006A0F62" w:rsidP="003C0733">
      <w:pPr>
        <w:pStyle w:val="Web"/>
        <w:spacing w:before="0" w:beforeAutospacing="0" w:after="0" w:afterAutospacing="0" w:line="276" w:lineRule="auto"/>
        <w:jc w:val="both"/>
        <w:rPr>
          <w:rFonts w:asciiTheme="minorHAnsi" w:hAnsiTheme="minorHAnsi" w:cstheme="minorHAnsi"/>
          <w:sz w:val="22"/>
          <w:szCs w:val="22"/>
        </w:rPr>
      </w:pPr>
      <w:r w:rsidRPr="00BA0C42">
        <w:rPr>
          <w:rFonts w:asciiTheme="minorHAnsi" w:hAnsiTheme="minorHAnsi" w:cstheme="minorHAnsi"/>
          <w:sz w:val="22"/>
          <w:szCs w:val="22"/>
        </w:rPr>
        <w:t>ε) ο Εκτελεστικός Διευθυντής.</w:t>
      </w:r>
    </w:p>
    <w:p w14:paraId="1DD89989" w14:textId="77777777" w:rsidR="00C63DD9" w:rsidRPr="00BA0C42" w:rsidRDefault="00C63DD9" w:rsidP="003C0733">
      <w:pPr>
        <w:pStyle w:val="Web"/>
        <w:spacing w:before="0" w:beforeAutospacing="0" w:after="0" w:afterAutospacing="0" w:line="276" w:lineRule="auto"/>
        <w:jc w:val="both"/>
        <w:rPr>
          <w:rFonts w:asciiTheme="minorHAnsi" w:hAnsiTheme="minorHAnsi" w:cstheme="minorHAnsi"/>
          <w:sz w:val="22"/>
          <w:szCs w:val="22"/>
        </w:rPr>
      </w:pPr>
    </w:p>
    <w:p w14:paraId="4F0E1566" w14:textId="77777777" w:rsidR="006A0F62" w:rsidRPr="00C63DD9" w:rsidRDefault="006A0F62" w:rsidP="00C63DD9">
      <w:pPr>
        <w:jc w:val="both"/>
        <w:rPr>
          <w:b/>
          <w:bCs/>
        </w:rPr>
      </w:pPr>
      <w:r w:rsidRPr="00C63DD9">
        <w:rPr>
          <w:b/>
          <w:bCs/>
        </w:rPr>
        <w:t>ΑΚΑΔΗΜΑΪΚΗ ΔΙΑΡΘΡΩΣΗ  ΟΠΑ</w:t>
      </w:r>
    </w:p>
    <w:p w14:paraId="6A57D952" w14:textId="77777777" w:rsidR="006A0F62" w:rsidRPr="00BA0C42" w:rsidRDefault="006A0F62" w:rsidP="00C63DD9">
      <w:pPr>
        <w:jc w:val="both"/>
      </w:pPr>
      <w:r w:rsidRPr="00BA0C42">
        <w:t xml:space="preserve">Το Οικονομικό Πανεπιστήμιο Αθηνών διαρθρώνεται από ακαδημαϊκές μονάδες δύο (2) επιπέδων:  α) τις Σχολές και β) τα Τμήματα </w:t>
      </w:r>
    </w:p>
    <w:p w14:paraId="73E2B967" w14:textId="77777777" w:rsidR="006A0F62" w:rsidRPr="00BA0C42" w:rsidRDefault="006A0F62" w:rsidP="003C0733">
      <w:pPr>
        <w:jc w:val="both"/>
      </w:pPr>
      <w:r w:rsidRPr="00BA0C42">
        <w:t xml:space="preserve">Η κάθε Σχολή διαρθρώνεται κατ’ ελάχιστο από δύο (2) Τμήματα, καλύπτει μια ενότητα συγγενών επιστημονικών περιοχών και εξασφαλίζει τη διεπιστημονική προσέγγιση στη διδασκαλία και την έρευνα μεταξύ των Τμημάτων της.  Η Σχολή έχει ως αρμοδιότητα την εποπτεία και το συντονισμό της λειτουργίας των Τμημάτων και του εκπαιδευτικού και ερευνητικού έργου που παράγεται από αυτά,  σύμφωνα με τον Εσωτερικό Κανονισμό Λειτουργίας. </w:t>
      </w:r>
    </w:p>
    <w:p w14:paraId="5BEF9110" w14:textId="77777777" w:rsidR="006A0F62" w:rsidRPr="00BA0C42" w:rsidRDefault="006A0F62" w:rsidP="00C63DD9">
      <w:pPr>
        <w:jc w:val="both"/>
        <w:rPr>
          <w:strike/>
        </w:rPr>
      </w:pPr>
      <w:r w:rsidRPr="00BA0C42">
        <w:t>Τα όργανα της Σχολής, σύμφωνα με τον Ν.4957/2022 (Α 141 ) όπως ισχύει είναι:</w:t>
      </w:r>
      <w:r>
        <w:t xml:space="preserve"> </w:t>
      </w:r>
      <w:r w:rsidRPr="00BA0C42">
        <w:t>α) ο Κοσμήτορας και β) η  Κοσμητεία</w:t>
      </w:r>
    </w:p>
    <w:p w14:paraId="5A0AAB32" w14:textId="77777777" w:rsidR="00C63DD9" w:rsidRDefault="006A0F62" w:rsidP="00C63DD9">
      <w:pPr>
        <w:jc w:val="both"/>
        <w:rPr>
          <w:rFonts w:cs="Calibri"/>
        </w:rPr>
      </w:pPr>
      <w:r w:rsidRPr="00BA0C42">
        <w:t xml:space="preserve">Το Τμήμα αποτελεί τη θεμελιώδη ακαδημαϊκή μονάδα του Ιδρύματος και έχει ως στόχο την προαγωγή ενός συγκεκριμένου πεδίου της επιστήμης, της τεχνολογίας, των γραμμάτων και των τεχνών μέσω της εκπαίδευσης και της έρευνας.  Το Τμήμα αποτελείται από το σύνολο των μελών Διδακτικού Ερευνητικού Προσωπικού (ΔΕΠ), των μελών του Ειδικού Εκπαιδευτικού Προσωπικού (ΕΕΠ), των μελών του Εργαστηριακού Διδακτικού Προσωπικού (ΕΔΙΠ) και των μελών του Ειδικού Τεχνικού Εργαστηριακού Προσωπικού (ΕΤΕΠ), που υπηρετούν σε </w:t>
      </w:r>
      <w:r w:rsidRPr="00BA0C42">
        <w:rPr>
          <w:rFonts w:cs="Calibri"/>
        </w:rPr>
        <w:t>αυτό.</w:t>
      </w:r>
    </w:p>
    <w:p w14:paraId="7162FAFD" w14:textId="35D2260E" w:rsidR="006A0F62" w:rsidRPr="00BA0C42" w:rsidRDefault="006A0F62" w:rsidP="00C63DD9">
      <w:pPr>
        <w:jc w:val="both"/>
      </w:pPr>
      <w:r w:rsidRPr="00BA0C42">
        <w:t>Όργανα του Τμήματος σύμφωνα με τον Ν.4957/2022 (Α 141 )</w:t>
      </w:r>
      <w:r w:rsidR="006F0A19">
        <w:t>,</w:t>
      </w:r>
      <w:r w:rsidRPr="00BA0C42">
        <w:t xml:space="preserve"> όπως ισχύει</w:t>
      </w:r>
      <w:r w:rsidR="006F0A19">
        <w:t>,</w:t>
      </w:r>
      <w:r w:rsidRPr="00BA0C42">
        <w:t xml:space="preserve"> είναι: α) η Συνέλευση, β) το Διοικητικό Συμβούλιο, γ) ο Πρόεδρος και δ) ο Αντιπρόεδρος.</w:t>
      </w:r>
    </w:p>
    <w:p w14:paraId="7D43B990" w14:textId="77777777" w:rsidR="006A0F62" w:rsidRPr="002651F6" w:rsidRDefault="006A0F62" w:rsidP="003C0733">
      <w:pPr>
        <w:jc w:val="both"/>
      </w:pPr>
      <w:r w:rsidRPr="002651F6">
        <w:lastRenderedPageBreak/>
        <w:t xml:space="preserve">Το Οικονομικό Πανεπιστήμιο Αθηνών αποτελείται από </w:t>
      </w:r>
      <w:r w:rsidRPr="002651F6">
        <w:rPr>
          <w:b/>
        </w:rPr>
        <w:t>τρεις Σχολές</w:t>
      </w:r>
      <w:r>
        <w:rPr>
          <w:b/>
        </w:rPr>
        <w:t xml:space="preserve"> </w:t>
      </w:r>
      <w:r w:rsidRPr="00881CDC">
        <w:t>και</w:t>
      </w:r>
      <w:r>
        <w:rPr>
          <w:b/>
        </w:rPr>
        <w:t xml:space="preserve"> οκτώ Τμήματα</w:t>
      </w:r>
      <w:r w:rsidRPr="002651F6">
        <w:t>:</w:t>
      </w:r>
    </w:p>
    <w:p w14:paraId="2A32BAAE" w14:textId="77777777" w:rsidR="006A0F62" w:rsidRPr="003C0733" w:rsidRDefault="006A0F62" w:rsidP="003C0733">
      <w:pPr>
        <w:pStyle w:val="a3"/>
        <w:numPr>
          <w:ilvl w:val="0"/>
          <w:numId w:val="3"/>
        </w:numPr>
        <w:jc w:val="both"/>
        <w:rPr>
          <w:rFonts w:asciiTheme="minorHAnsi" w:hAnsiTheme="minorHAnsi"/>
        </w:rPr>
      </w:pPr>
      <w:hyperlink r:id="rId12" w:history="1">
        <w:r w:rsidRPr="003C0733">
          <w:rPr>
            <w:rStyle w:val="-"/>
            <w:rFonts w:asciiTheme="minorHAnsi" w:hAnsiTheme="minorHAnsi"/>
            <w:b/>
            <w:color w:val="auto"/>
          </w:rPr>
          <w:t>ΣΧΟΛΗ ΟΙΚΟΝΟΜΙΚΩΝ ΕΠΙΣΤΗΜΩΝ</w:t>
        </w:r>
      </w:hyperlink>
      <w:r w:rsidRPr="003C0733">
        <w:rPr>
          <w:rFonts w:asciiTheme="minorHAnsi" w:hAnsiTheme="minorHAnsi"/>
          <w:b/>
        </w:rPr>
        <w:t xml:space="preserve">: </w:t>
      </w:r>
    </w:p>
    <w:p w14:paraId="50A4D0B9" w14:textId="77777777" w:rsidR="00150D59" w:rsidRPr="003C0733" w:rsidRDefault="006A0F62" w:rsidP="003C0733">
      <w:pPr>
        <w:pStyle w:val="a3"/>
        <w:numPr>
          <w:ilvl w:val="0"/>
          <w:numId w:val="26"/>
        </w:numPr>
        <w:jc w:val="both"/>
      </w:pPr>
      <w:hyperlink r:id="rId13" w:history="1">
        <w:r w:rsidRPr="003C0733">
          <w:rPr>
            <w:rStyle w:val="-"/>
            <w:rFonts w:asciiTheme="minorHAnsi" w:hAnsiTheme="minorHAnsi"/>
            <w:color w:val="auto"/>
          </w:rPr>
          <w:t>Τμήμα Διεθνών και Ευρωπαϊκών Οικονομικών Σπουδών</w:t>
        </w:r>
      </w:hyperlink>
      <w:r w:rsidRPr="003C0733">
        <w:t xml:space="preserve"> </w:t>
      </w:r>
    </w:p>
    <w:p w14:paraId="19843309" w14:textId="346CE548" w:rsidR="006A0F62" w:rsidRPr="003C0733" w:rsidRDefault="006A0F62" w:rsidP="003C0733">
      <w:pPr>
        <w:pStyle w:val="a3"/>
        <w:numPr>
          <w:ilvl w:val="0"/>
          <w:numId w:val="26"/>
        </w:numPr>
        <w:jc w:val="both"/>
      </w:pPr>
      <w:hyperlink r:id="rId14" w:history="1">
        <w:r w:rsidRPr="003C0733">
          <w:rPr>
            <w:rStyle w:val="-"/>
            <w:rFonts w:asciiTheme="minorHAnsi" w:hAnsiTheme="minorHAnsi"/>
            <w:color w:val="auto"/>
          </w:rPr>
          <w:t>Τμήμα Οικονομικής Επιστήμης.</w:t>
        </w:r>
      </w:hyperlink>
    </w:p>
    <w:p w14:paraId="7FA6ACEB" w14:textId="77777777" w:rsidR="006A0F62" w:rsidRPr="003C0733" w:rsidRDefault="006A0F62" w:rsidP="003C0733">
      <w:pPr>
        <w:pStyle w:val="a3"/>
        <w:numPr>
          <w:ilvl w:val="0"/>
          <w:numId w:val="3"/>
        </w:numPr>
        <w:jc w:val="both"/>
        <w:rPr>
          <w:rFonts w:asciiTheme="minorHAnsi" w:hAnsiTheme="minorHAnsi"/>
        </w:rPr>
      </w:pPr>
      <w:hyperlink r:id="rId15" w:history="1">
        <w:r w:rsidRPr="003C0733">
          <w:rPr>
            <w:rStyle w:val="-"/>
            <w:rFonts w:asciiTheme="minorHAnsi" w:hAnsiTheme="minorHAnsi"/>
            <w:b/>
            <w:color w:val="auto"/>
          </w:rPr>
          <w:t>ΣΧΟΛΗ ΔΙΟΙΚΗΣΗΣ ΕΠΙΧΕΙΡΗΣΕΩΝ</w:t>
        </w:r>
      </w:hyperlink>
      <w:r w:rsidRPr="003C0733">
        <w:rPr>
          <w:rFonts w:asciiTheme="minorHAnsi" w:hAnsiTheme="minorHAnsi"/>
          <w:b/>
        </w:rPr>
        <w:t xml:space="preserve">:  </w:t>
      </w:r>
    </w:p>
    <w:p w14:paraId="4E7BE1DF" w14:textId="77777777" w:rsidR="00150D59" w:rsidRPr="003C0733" w:rsidRDefault="006A0F62" w:rsidP="003C0733">
      <w:pPr>
        <w:pStyle w:val="a3"/>
        <w:numPr>
          <w:ilvl w:val="0"/>
          <w:numId w:val="27"/>
        </w:numPr>
        <w:jc w:val="both"/>
        <w:rPr>
          <w:rStyle w:val="-"/>
          <w:color w:val="auto"/>
          <w:u w:val="none"/>
        </w:rPr>
      </w:pPr>
      <w:hyperlink r:id="rId16" w:history="1">
        <w:r w:rsidRPr="003C0733">
          <w:rPr>
            <w:rStyle w:val="-"/>
            <w:rFonts w:asciiTheme="minorHAnsi" w:hAnsiTheme="minorHAnsi"/>
            <w:color w:val="auto"/>
          </w:rPr>
          <w:t>Τμήμα Διοικητικής Επιστήμης και Τεχνολογίας</w:t>
        </w:r>
      </w:hyperlink>
    </w:p>
    <w:p w14:paraId="103A92F3" w14:textId="77777777" w:rsidR="00150D59" w:rsidRPr="003C0733" w:rsidRDefault="006A0F62" w:rsidP="003C0733">
      <w:pPr>
        <w:pStyle w:val="a3"/>
        <w:numPr>
          <w:ilvl w:val="0"/>
          <w:numId w:val="27"/>
        </w:numPr>
        <w:jc w:val="both"/>
        <w:rPr>
          <w:rStyle w:val="-"/>
          <w:color w:val="auto"/>
          <w:u w:val="none"/>
        </w:rPr>
      </w:pPr>
      <w:hyperlink r:id="rId17" w:history="1">
        <w:r w:rsidRPr="003C0733">
          <w:rPr>
            <w:rStyle w:val="-"/>
            <w:rFonts w:asciiTheme="minorHAnsi" w:hAnsiTheme="minorHAnsi"/>
            <w:color w:val="auto"/>
          </w:rPr>
          <w:t>Τμήμα Οργάνωσης και Διοίκησης Επιχειρήσεων</w:t>
        </w:r>
      </w:hyperlink>
    </w:p>
    <w:p w14:paraId="72E5F8E7" w14:textId="77777777" w:rsidR="00150D59" w:rsidRPr="003C0733" w:rsidRDefault="006A0F62" w:rsidP="003C0733">
      <w:pPr>
        <w:pStyle w:val="a3"/>
        <w:numPr>
          <w:ilvl w:val="0"/>
          <w:numId w:val="27"/>
        </w:numPr>
        <w:jc w:val="both"/>
      </w:pPr>
      <w:hyperlink r:id="rId18" w:history="1">
        <w:r w:rsidRPr="003C0733">
          <w:rPr>
            <w:rStyle w:val="-"/>
            <w:rFonts w:asciiTheme="minorHAnsi" w:hAnsiTheme="minorHAnsi"/>
            <w:color w:val="auto"/>
          </w:rPr>
          <w:t>Τμήμα Λογιστικής και Χρηματοοικονομικής</w:t>
        </w:r>
      </w:hyperlink>
      <w:r w:rsidRPr="003C0733">
        <w:rPr>
          <w:rFonts w:asciiTheme="minorHAnsi" w:hAnsiTheme="minorHAnsi"/>
        </w:rPr>
        <w:t xml:space="preserve"> </w:t>
      </w:r>
    </w:p>
    <w:p w14:paraId="2BCC4666" w14:textId="7B8A9BE4" w:rsidR="006A0F62" w:rsidRPr="003C0733" w:rsidRDefault="006A0F62" w:rsidP="003C0733">
      <w:pPr>
        <w:pStyle w:val="a3"/>
        <w:numPr>
          <w:ilvl w:val="0"/>
          <w:numId w:val="27"/>
        </w:numPr>
        <w:jc w:val="both"/>
      </w:pPr>
      <w:hyperlink r:id="rId19" w:history="1">
        <w:r w:rsidRPr="003C0733">
          <w:rPr>
            <w:rStyle w:val="-"/>
            <w:rFonts w:asciiTheme="minorHAnsi" w:hAnsiTheme="minorHAnsi"/>
            <w:color w:val="auto"/>
          </w:rPr>
          <w:t>Τμήμα Μάρκετινγκ και Επικοινωνίας</w:t>
        </w:r>
      </w:hyperlink>
    </w:p>
    <w:p w14:paraId="506EFAB5" w14:textId="77777777" w:rsidR="00150D59" w:rsidRPr="003C0733" w:rsidRDefault="006A0F62" w:rsidP="003C0733">
      <w:pPr>
        <w:pStyle w:val="a3"/>
        <w:numPr>
          <w:ilvl w:val="0"/>
          <w:numId w:val="3"/>
        </w:numPr>
        <w:jc w:val="both"/>
        <w:rPr>
          <w:rFonts w:asciiTheme="minorHAnsi" w:hAnsiTheme="minorHAnsi"/>
        </w:rPr>
      </w:pPr>
      <w:hyperlink r:id="rId20" w:history="1">
        <w:r w:rsidRPr="003C0733">
          <w:rPr>
            <w:rStyle w:val="-"/>
            <w:rFonts w:asciiTheme="minorHAnsi" w:hAnsiTheme="minorHAnsi"/>
            <w:b/>
            <w:color w:val="auto"/>
          </w:rPr>
          <w:t>ΣΧΟΛΗ ΕΠΙΣΤΗΜΩΝ &amp; ΤΕΧΝΟΛΟΓΙΑΣ ΤΗΣ ΠΛΗΡΟΦΟΡΙΑΣ</w:t>
        </w:r>
      </w:hyperlink>
      <w:r w:rsidRPr="003C0733">
        <w:rPr>
          <w:rFonts w:asciiTheme="minorHAnsi" w:hAnsiTheme="minorHAnsi"/>
          <w:b/>
        </w:rPr>
        <w:t xml:space="preserve">: </w:t>
      </w:r>
    </w:p>
    <w:p w14:paraId="016D93AF" w14:textId="77777777" w:rsidR="00150D59" w:rsidRPr="003C0733" w:rsidRDefault="006A0F62" w:rsidP="003C0733">
      <w:pPr>
        <w:pStyle w:val="a3"/>
        <w:numPr>
          <w:ilvl w:val="0"/>
          <w:numId w:val="28"/>
        </w:numPr>
        <w:jc w:val="both"/>
        <w:rPr>
          <w:rFonts w:asciiTheme="minorHAnsi" w:hAnsiTheme="minorHAnsi"/>
        </w:rPr>
      </w:pPr>
      <w:hyperlink r:id="rId21" w:history="1">
        <w:r w:rsidRPr="003C0733">
          <w:rPr>
            <w:rStyle w:val="-"/>
            <w:rFonts w:asciiTheme="minorHAnsi" w:hAnsiTheme="minorHAnsi"/>
            <w:color w:val="auto"/>
          </w:rPr>
          <w:t>Τμήμα Πληροφορικής</w:t>
        </w:r>
      </w:hyperlink>
      <w:r w:rsidRPr="003C0733">
        <w:rPr>
          <w:rFonts w:asciiTheme="minorHAnsi" w:hAnsiTheme="minorHAnsi"/>
        </w:rPr>
        <w:t xml:space="preserve"> </w:t>
      </w:r>
    </w:p>
    <w:p w14:paraId="4611B90D" w14:textId="3B929511" w:rsidR="006A0F62" w:rsidRPr="003C0733" w:rsidRDefault="006A0F62" w:rsidP="003C0733">
      <w:pPr>
        <w:pStyle w:val="a3"/>
        <w:numPr>
          <w:ilvl w:val="0"/>
          <w:numId w:val="28"/>
        </w:numPr>
        <w:jc w:val="both"/>
        <w:rPr>
          <w:rFonts w:asciiTheme="minorHAnsi" w:hAnsiTheme="minorHAnsi"/>
        </w:rPr>
      </w:pPr>
      <w:hyperlink r:id="rId22" w:history="1">
        <w:r w:rsidRPr="003C0733">
          <w:rPr>
            <w:rStyle w:val="-"/>
            <w:rFonts w:asciiTheme="minorHAnsi" w:hAnsiTheme="minorHAnsi"/>
            <w:color w:val="auto"/>
          </w:rPr>
          <w:t>Τμήμα Στατιστικής</w:t>
        </w:r>
      </w:hyperlink>
    </w:p>
    <w:p w14:paraId="0D66926C" w14:textId="77777777" w:rsidR="002F65B2" w:rsidRPr="002F65B2" w:rsidRDefault="002F65B2" w:rsidP="002F65B2">
      <w:pPr>
        <w:autoSpaceDE w:val="0"/>
        <w:autoSpaceDN w:val="0"/>
        <w:adjustRightInd w:val="0"/>
        <w:jc w:val="both"/>
        <w:rPr>
          <w:rFonts w:ascii="Calibri" w:hAnsi="Calibri" w:cs="Calibri"/>
          <w:color w:val="000000"/>
          <w:lang w:bidi="he-IL"/>
        </w:rPr>
      </w:pPr>
      <w:r w:rsidRPr="002F65B2">
        <w:rPr>
          <w:rFonts w:ascii="Calibri" w:hAnsi="Calibri" w:cs="Calibri"/>
          <w:b/>
          <w:bCs/>
          <w:color w:val="000000"/>
          <w:lang w:bidi="he-IL"/>
        </w:rPr>
        <w:t xml:space="preserve">ΟΡΓΑΝΑ ΔΙΟΙΚΗΣΗΣ ΠΡΟΓΡΑΜΜΑΤΩΝ ΜΕΤΑΠΤΥΧΙΑΚΩΝ ΣΠΟΥΔΩΝ </w:t>
      </w:r>
    </w:p>
    <w:p w14:paraId="330BECB6" w14:textId="77777777" w:rsidR="002F65B2" w:rsidRPr="002F65B2" w:rsidRDefault="002F65B2" w:rsidP="002F65B2">
      <w:pPr>
        <w:autoSpaceDE w:val="0"/>
        <w:autoSpaceDN w:val="0"/>
        <w:adjustRightInd w:val="0"/>
        <w:jc w:val="both"/>
        <w:rPr>
          <w:rFonts w:ascii="Calibri" w:hAnsi="Calibri" w:cs="Calibri"/>
          <w:color w:val="000000"/>
          <w:lang w:bidi="he-IL"/>
        </w:rPr>
      </w:pPr>
      <w:r w:rsidRPr="002F65B2">
        <w:rPr>
          <w:rFonts w:ascii="Calibri" w:hAnsi="Calibri" w:cs="Calibri"/>
          <w:color w:val="000000"/>
          <w:lang w:bidi="he-IL"/>
        </w:rPr>
        <w:t xml:space="preserve">Αρμόδια όργανα για την οργάνωση και λειτουργία των Προγραμμάτων Μεταπτυχιακών Σπουδών (Π.Μ.Σ.) είναι τα ακόλουθα: </w:t>
      </w:r>
    </w:p>
    <w:p w14:paraId="6B84D3C9" w14:textId="77777777" w:rsidR="002F65B2" w:rsidRPr="002F65B2" w:rsidRDefault="002F65B2" w:rsidP="002F65B2">
      <w:pPr>
        <w:autoSpaceDE w:val="0"/>
        <w:autoSpaceDN w:val="0"/>
        <w:adjustRightInd w:val="0"/>
        <w:jc w:val="both"/>
        <w:rPr>
          <w:rFonts w:ascii="Calibri" w:hAnsi="Calibri" w:cs="Calibri"/>
          <w:color w:val="000000"/>
          <w:lang w:bidi="he-IL"/>
        </w:rPr>
      </w:pPr>
      <w:r w:rsidRPr="002F65B2">
        <w:rPr>
          <w:rFonts w:ascii="Calibri" w:hAnsi="Calibri" w:cs="Calibri"/>
          <w:color w:val="000000"/>
          <w:lang w:bidi="he-IL"/>
        </w:rPr>
        <w:t xml:space="preserve">α) η Σύγκλητος του Ανώτατου Εκπαιδευτικού Ιδρύματος (Α.Ε.Ι.), </w:t>
      </w:r>
    </w:p>
    <w:p w14:paraId="61BDC5C5" w14:textId="77777777" w:rsidR="002F65B2" w:rsidRPr="002F65B2" w:rsidRDefault="002F65B2" w:rsidP="002F65B2">
      <w:pPr>
        <w:autoSpaceDE w:val="0"/>
        <w:autoSpaceDN w:val="0"/>
        <w:adjustRightInd w:val="0"/>
        <w:jc w:val="both"/>
        <w:rPr>
          <w:rFonts w:ascii="Calibri" w:hAnsi="Calibri" w:cs="Calibri"/>
          <w:color w:val="000000"/>
          <w:lang w:bidi="he-IL"/>
        </w:rPr>
      </w:pPr>
      <w:r w:rsidRPr="002F65B2">
        <w:rPr>
          <w:rFonts w:ascii="Calibri" w:hAnsi="Calibri" w:cs="Calibri"/>
          <w:color w:val="000000"/>
          <w:lang w:bidi="he-IL"/>
        </w:rPr>
        <w:t xml:space="preserve">β) η Συνέλευση του Τμήματος, </w:t>
      </w:r>
    </w:p>
    <w:p w14:paraId="48590B3B" w14:textId="77777777" w:rsidR="002F65B2" w:rsidRPr="002F65B2" w:rsidRDefault="002F65B2" w:rsidP="002F65B2">
      <w:pPr>
        <w:autoSpaceDE w:val="0"/>
        <w:autoSpaceDN w:val="0"/>
        <w:adjustRightInd w:val="0"/>
        <w:jc w:val="both"/>
        <w:rPr>
          <w:rFonts w:ascii="Calibri" w:hAnsi="Calibri" w:cs="Calibri"/>
          <w:color w:val="000000"/>
          <w:lang w:bidi="he-IL"/>
        </w:rPr>
      </w:pPr>
      <w:r w:rsidRPr="002F65B2">
        <w:rPr>
          <w:rFonts w:ascii="Calibri" w:hAnsi="Calibri" w:cs="Calibri"/>
          <w:color w:val="000000"/>
          <w:lang w:bidi="he-IL"/>
        </w:rPr>
        <w:t xml:space="preserve">γ) η Συντονιστική Επιτροπή (Σ.Ε.), και </w:t>
      </w:r>
    </w:p>
    <w:p w14:paraId="1B10A928" w14:textId="77777777" w:rsidR="002F65B2" w:rsidRPr="002F65B2" w:rsidRDefault="002F65B2" w:rsidP="002F65B2">
      <w:pPr>
        <w:autoSpaceDE w:val="0"/>
        <w:autoSpaceDN w:val="0"/>
        <w:adjustRightInd w:val="0"/>
        <w:jc w:val="both"/>
        <w:rPr>
          <w:rFonts w:ascii="Calibri" w:hAnsi="Calibri" w:cs="Calibri"/>
          <w:color w:val="000000"/>
          <w:lang w:bidi="he-IL"/>
        </w:rPr>
      </w:pPr>
      <w:r w:rsidRPr="002F65B2">
        <w:rPr>
          <w:rFonts w:ascii="Calibri" w:hAnsi="Calibri" w:cs="Calibri"/>
          <w:color w:val="000000"/>
          <w:lang w:bidi="he-IL"/>
        </w:rPr>
        <w:t xml:space="preserve">δ) ο Διευθυντής του Π.Μ.Σ. </w:t>
      </w:r>
    </w:p>
    <w:p w14:paraId="466F80A5" w14:textId="69362B63" w:rsidR="00805F5D" w:rsidRPr="002F65B2" w:rsidRDefault="002F65B2" w:rsidP="002F65B2">
      <w:pPr>
        <w:spacing w:before="100" w:beforeAutospacing="1" w:after="100" w:afterAutospacing="1"/>
        <w:jc w:val="both"/>
        <w:rPr>
          <w:b/>
        </w:rPr>
      </w:pPr>
      <w:r w:rsidRPr="002F65B2">
        <w:rPr>
          <w:rFonts w:ascii="Calibri" w:hAnsi="Calibri" w:cs="Calibri"/>
          <w:color w:val="000000"/>
          <w:lang w:bidi="he-IL"/>
        </w:rPr>
        <w:t xml:space="preserve">Ειδικώς για τα </w:t>
      </w:r>
      <w:proofErr w:type="spellStart"/>
      <w:r w:rsidRPr="002F65B2">
        <w:rPr>
          <w:rFonts w:ascii="Calibri" w:hAnsi="Calibri" w:cs="Calibri"/>
          <w:color w:val="000000"/>
          <w:lang w:bidi="he-IL"/>
        </w:rPr>
        <w:t>διατμηματικά</w:t>
      </w:r>
      <w:proofErr w:type="spellEnd"/>
      <w:r w:rsidRPr="002F65B2">
        <w:rPr>
          <w:rFonts w:ascii="Calibri" w:hAnsi="Calibri" w:cs="Calibri"/>
          <w:color w:val="000000"/>
          <w:lang w:bidi="he-IL"/>
        </w:rPr>
        <w:t xml:space="preserve">, τα </w:t>
      </w:r>
      <w:proofErr w:type="spellStart"/>
      <w:r w:rsidRPr="002F65B2">
        <w:rPr>
          <w:rFonts w:ascii="Calibri" w:hAnsi="Calibri" w:cs="Calibri"/>
          <w:color w:val="000000"/>
          <w:lang w:bidi="he-IL"/>
        </w:rPr>
        <w:t>διιδρυματικά</w:t>
      </w:r>
      <w:proofErr w:type="spellEnd"/>
      <w:r w:rsidRPr="002F65B2">
        <w:rPr>
          <w:rFonts w:ascii="Calibri" w:hAnsi="Calibri" w:cs="Calibri"/>
          <w:color w:val="000000"/>
          <w:lang w:bidi="he-IL"/>
        </w:rPr>
        <w:t xml:space="preserve"> και τα κοινά Π.Μ.Σ., τις αρμοδιότητες της Συνέλευσης του Τμήματος ασκεί η Επιτροπή Προγράμματος Σπουδών.</w:t>
      </w:r>
    </w:p>
    <w:p w14:paraId="1A76E0C9" w14:textId="3EA71368" w:rsidR="006A0F62" w:rsidRPr="00184DBE" w:rsidRDefault="006A0F62" w:rsidP="00184DBE">
      <w:pPr>
        <w:jc w:val="both"/>
        <w:rPr>
          <w:rStyle w:val="-"/>
          <w:rFonts w:cstheme="minorHAnsi"/>
          <w:b/>
          <w:color w:val="000000" w:themeColor="text1"/>
        </w:rPr>
      </w:pPr>
      <w:r w:rsidRPr="00184DBE">
        <w:rPr>
          <w:b/>
          <w:u w:val="single"/>
        </w:rPr>
        <w:t>ΤΟ</w:t>
      </w:r>
      <w:r w:rsidRPr="00184DBE">
        <w:rPr>
          <w:u w:val="single"/>
        </w:rPr>
        <w:t xml:space="preserve"> </w:t>
      </w:r>
      <w:hyperlink r:id="rId23" w:anchor="prosopiko" w:history="1">
        <w:r w:rsidRPr="00184DBE">
          <w:rPr>
            <w:rStyle w:val="-"/>
            <w:rFonts w:cstheme="minorHAnsi"/>
            <w:b/>
            <w:color w:val="000000" w:themeColor="text1"/>
          </w:rPr>
          <w:t xml:space="preserve">ΠΡΟΣΩΠΙΚΟ ΤΟΥ </w:t>
        </w:r>
      </w:hyperlink>
      <w:r w:rsidRPr="00184DBE">
        <w:rPr>
          <w:rStyle w:val="-"/>
          <w:rFonts w:cstheme="minorHAnsi"/>
          <w:b/>
          <w:color w:val="000000" w:themeColor="text1"/>
        </w:rPr>
        <w:t>ΠΑΝΕΠΙΣΤΗΜΙΟΥ</w:t>
      </w:r>
    </w:p>
    <w:p w14:paraId="5D9A3989" w14:textId="77777777" w:rsidR="006A0F62" w:rsidRPr="00691F41" w:rsidRDefault="006A0F62" w:rsidP="00184DBE">
      <w:pPr>
        <w:jc w:val="both"/>
        <w:rPr>
          <w:rFonts w:cstheme="minorHAnsi"/>
          <w:color w:val="000000" w:themeColor="text1"/>
        </w:rPr>
      </w:pPr>
      <w:r w:rsidRPr="00691F41">
        <w:rPr>
          <w:rFonts w:cstheme="minorHAnsi"/>
          <w:color w:val="000000" w:themeColor="text1"/>
        </w:rPr>
        <w:t>Το προσωπικό του Πανεπι</w:t>
      </w:r>
      <w:r>
        <w:rPr>
          <w:rFonts w:cstheme="minorHAnsi"/>
          <w:color w:val="000000" w:themeColor="text1"/>
        </w:rPr>
        <w:t>στημίου αποτελείται από τις ακόλουθες</w:t>
      </w:r>
      <w:r w:rsidRPr="00691F41">
        <w:rPr>
          <w:rFonts w:cstheme="minorHAnsi"/>
          <w:color w:val="000000" w:themeColor="text1"/>
        </w:rPr>
        <w:t xml:space="preserve"> κατηγορίες:</w:t>
      </w:r>
    </w:p>
    <w:p w14:paraId="009E37A8" w14:textId="68FB032C" w:rsidR="006A0F62" w:rsidRPr="00184DBE" w:rsidRDefault="006A0F62" w:rsidP="00184DBE">
      <w:pPr>
        <w:pStyle w:val="a3"/>
        <w:numPr>
          <w:ilvl w:val="0"/>
          <w:numId w:val="31"/>
        </w:numPr>
        <w:rPr>
          <w:rFonts w:cstheme="minorBidi"/>
          <w:b/>
          <w:bCs/>
        </w:rPr>
      </w:pPr>
      <w:r w:rsidRPr="00184DBE">
        <w:rPr>
          <w:b/>
          <w:bCs/>
        </w:rPr>
        <w:t>ΔΙΔΑΚΤΙΚΟ ΠΡΟΣΩΠΙΚΟ</w:t>
      </w:r>
      <w:r w:rsidRPr="00184DBE">
        <w:rPr>
          <w:b/>
          <w:bCs/>
          <w:lang w:val="en-US"/>
        </w:rPr>
        <w:t>:</w:t>
      </w:r>
    </w:p>
    <w:p w14:paraId="50C9D74F" w14:textId="77777777" w:rsidR="006A0F62" w:rsidRPr="00BA0C42" w:rsidRDefault="006A0F62" w:rsidP="003C0733">
      <w:pPr>
        <w:pStyle w:val="a3"/>
        <w:numPr>
          <w:ilvl w:val="0"/>
          <w:numId w:val="17"/>
        </w:numPr>
        <w:spacing w:before="100" w:beforeAutospacing="1" w:after="100" w:afterAutospacing="1"/>
        <w:jc w:val="both"/>
        <w:rPr>
          <w:rFonts w:cstheme="minorHAnsi"/>
        </w:rPr>
      </w:pPr>
      <w:r w:rsidRPr="00BA0C42">
        <w:t xml:space="preserve">Μέλη Δ.Ε.Π.: Διδακτικό και Ερευνητικό Προσωπικό   </w:t>
      </w:r>
    </w:p>
    <w:p w14:paraId="6A55E324" w14:textId="77777777" w:rsidR="006A0F62" w:rsidRPr="00BA0C42" w:rsidRDefault="006A0F62" w:rsidP="003C0733">
      <w:pPr>
        <w:pStyle w:val="a3"/>
        <w:numPr>
          <w:ilvl w:val="0"/>
          <w:numId w:val="17"/>
        </w:numPr>
        <w:spacing w:before="100" w:beforeAutospacing="1" w:after="100" w:afterAutospacing="1"/>
        <w:jc w:val="both"/>
        <w:rPr>
          <w:rFonts w:cstheme="minorHAnsi"/>
        </w:rPr>
      </w:pPr>
      <w:r w:rsidRPr="00BA0C42">
        <w:rPr>
          <w:rFonts w:cstheme="minorHAnsi"/>
        </w:rPr>
        <w:t>Ομότιμοι Καθηγητές</w:t>
      </w:r>
    </w:p>
    <w:p w14:paraId="7BF7C187" w14:textId="77777777" w:rsidR="006A0F62" w:rsidRPr="00BA0C42" w:rsidRDefault="006A0F62" w:rsidP="003C0733">
      <w:pPr>
        <w:pStyle w:val="a3"/>
        <w:numPr>
          <w:ilvl w:val="0"/>
          <w:numId w:val="17"/>
        </w:numPr>
        <w:spacing w:before="100" w:beforeAutospacing="1" w:after="100" w:afterAutospacing="1"/>
        <w:jc w:val="both"/>
        <w:rPr>
          <w:rFonts w:cstheme="minorHAnsi"/>
        </w:rPr>
      </w:pPr>
      <w:r w:rsidRPr="00BA0C42">
        <w:rPr>
          <w:rFonts w:cstheme="minorHAnsi"/>
        </w:rPr>
        <w:t>Επισκέπτες Καθηγητές</w:t>
      </w:r>
    </w:p>
    <w:p w14:paraId="6AC855FF" w14:textId="77777777" w:rsidR="006A0F62" w:rsidRPr="00BA0C42" w:rsidRDefault="006A0F62" w:rsidP="003C0733">
      <w:pPr>
        <w:pStyle w:val="a3"/>
        <w:numPr>
          <w:ilvl w:val="0"/>
          <w:numId w:val="17"/>
        </w:numPr>
        <w:spacing w:before="100" w:beforeAutospacing="1" w:after="100" w:afterAutospacing="1"/>
        <w:jc w:val="both"/>
        <w:rPr>
          <w:rFonts w:cstheme="minorHAnsi"/>
        </w:rPr>
      </w:pPr>
      <w:r w:rsidRPr="00BA0C42">
        <w:rPr>
          <w:rFonts w:cstheme="minorHAnsi"/>
        </w:rPr>
        <w:t>Ειδικό Εκπαιδευτικό Προσωπικό (Ε.Ε.Π.)</w:t>
      </w:r>
    </w:p>
    <w:p w14:paraId="2297FE84" w14:textId="77777777" w:rsidR="006A0F62" w:rsidRPr="00BA0C42" w:rsidRDefault="006A0F62" w:rsidP="003C0733">
      <w:pPr>
        <w:pStyle w:val="a3"/>
        <w:numPr>
          <w:ilvl w:val="0"/>
          <w:numId w:val="17"/>
        </w:numPr>
        <w:spacing w:before="100" w:beforeAutospacing="1" w:after="100" w:afterAutospacing="1"/>
        <w:jc w:val="both"/>
        <w:rPr>
          <w:rFonts w:cstheme="minorHAnsi"/>
        </w:rPr>
      </w:pPr>
      <w:r w:rsidRPr="00BA0C42">
        <w:rPr>
          <w:rFonts w:cstheme="minorHAnsi"/>
        </w:rPr>
        <w:t>Εργαστηριακό Διδακτικό Προσωπικό (Ε.ΔΙ.Π)</w:t>
      </w:r>
    </w:p>
    <w:p w14:paraId="3C0BD091" w14:textId="77777777" w:rsidR="006A0F62" w:rsidRPr="00BA0C42" w:rsidRDefault="006A0F62" w:rsidP="003C0733">
      <w:pPr>
        <w:pStyle w:val="a3"/>
        <w:numPr>
          <w:ilvl w:val="0"/>
          <w:numId w:val="17"/>
        </w:numPr>
        <w:spacing w:before="100" w:beforeAutospacing="1" w:after="100" w:afterAutospacing="1"/>
        <w:jc w:val="both"/>
        <w:rPr>
          <w:rFonts w:cstheme="minorHAnsi"/>
        </w:rPr>
      </w:pPr>
      <w:r w:rsidRPr="00BA0C42">
        <w:rPr>
          <w:rFonts w:cstheme="minorHAnsi"/>
        </w:rPr>
        <w:t>Ειδικό Τεχνικό Εργαστηριακό Προσωπικό (Ε.Τ.Ε.Π.)</w:t>
      </w:r>
    </w:p>
    <w:p w14:paraId="2C4D1083" w14:textId="77777777" w:rsidR="006A0F62" w:rsidRPr="00BA0C42" w:rsidRDefault="006A0F62" w:rsidP="003C0733">
      <w:pPr>
        <w:pStyle w:val="a3"/>
        <w:numPr>
          <w:ilvl w:val="0"/>
          <w:numId w:val="17"/>
        </w:numPr>
        <w:spacing w:before="100" w:beforeAutospacing="1" w:after="100" w:afterAutospacing="1"/>
        <w:jc w:val="both"/>
        <w:rPr>
          <w:rFonts w:cstheme="minorHAnsi"/>
          <w:strike/>
        </w:rPr>
      </w:pPr>
      <w:r w:rsidRPr="00BA0C42">
        <w:rPr>
          <w:rFonts w:cstheme="minorHAnsi"/>
        </w:rPr>
        <w:t>Επιστημονικοί Συνεργάτες</w:t>
      </w:r>
    </w:p>
    <w:p w14:paraId="237F3028" w14:textId="2BCBB6DC" w:rsidR="006A0F62" w:rsidRPr="00BA0C42" w:rsidRDefault="002F12A4" w:rsidP="003C0733">
      <w:pPr>
        <w:pStyle w:val="a3"/>
        <w:numPr>
          <w:ilvl w:val="0"/>
          <w:numId w:val="17"/>
        </w:numPr>
        <w:spacing w:before="100" w:beforeAutospacing="1" w:after="100" w:afterAutospacing="1"/>
        <w:jc w:val="both"/>
        <w:rPr>
          <w:rFonts w:cstheme="minorHAnsi"/>
        </w:rPr>
      </w:pPr>
      <w:r>
        <w:rPr>
          <w:rFonts w:cstheme="minorHAnsi"/>
        </w:rPr>
        <w:t xml:space="preserve">Ακαδημαϊκοί </w:t>
      </w:r>
      <w:r w:rsidR="006A0F62" w:rsidRPr="00BA0C42">
        <w:rPr>
          <w:rFonts w:cstheme="minorHAnsi"/>
        </w:rPr>
        <w:t>Υπότροφοι</w:t>
      </w:r>
    </w:p>
    <w:p w14:paraId="61673BB5" w14:textId="77777777" w:rsidR="006A0F62" w:rsidRPr="00BA0C42" w:rsidRDefault="006A0F62" w:rsidP="003C0733">
      <w:pPr>
        <w:pStyle w:val="a3"/>
        <w:numPr>
          <w:ilvl w:val="0"/>
          <w:numId w:val="17"/>
        </w:numPr>
        <w:spacing w:before="100" w:beforeAutospacing="1" w:after="100" w:afterAutospacing="1"/>
        <w:jc w:val="both"/>
        <w:rPr>
          <w:rFonts w:cstheme="minorHAnsi"/>
        </w:rPr>
      </w:pPr>
      <w:r w:rsidRPr="00BA0C42">
        <w:rPr>
          <w:rFonts w:cstheme="minorHAnsi"/>
        </w:rPr>
        <w:t>Επιστημονικό Προσωπικό</w:t>
      </w:r>
    </w:p>
    <w:p w14:paraId="506A6C0A" w14:textId="77777777" w:rsidR="006A0F62" w:rsidRPr="00BA0C42" w:rsidRDefault="006A0F62" w:rsidP="003C0733">
      <w:pPr>
        <w:pStyle w:val="a3"/>
        <w:numPr>
          <w:ilvl w:val="0"/>
          <w:numId w:val="18"/>
        </w:numPr>
        <w:spacing w:before="100" w:beforeAutospacing="1" w:after="100" w:afterAutospacing="1"/>
        <w:jc w:val="both"/>
        <w:rPr>
          <w:rFonts w:cstheme="minorHAnsi"/>
        </w:rPr>
      </w:pPr>
      <w:r w:rsidRPr="00BA0C42">
        <w:rPr>
          <w:rFonts w:cstheme="minorHAnsi"/>
        </w:rPr>
        <w:t>Συμβασιούχοι Διδάσκοντες</w:t>
      </w:r>
    </w:p>
    <w:p w14:paraId="1DBF9AF2" w14:textId="258E9720" w:rsidR="006A0F62" w:rsidRPr="00D31325" w:rsidRDefault="006A0F62" w:rsidP="003C0733">
      <w:pPr>
        <w:pStyle w:val="a3"/>
        <w:numPr>
          <w:ilvl w:val="0"/>
          <w:numId w:val="18"/>
        </w:numPr>
        <w:spacing w:before="100" w:beforeAutospacing="1" w:after="100" w:afterAutospacing="1"/>
        <w:jc w:val="both"/>
        <w:rPr>
          <w:rFonts w:cstheme="minorHAnsi"/>
          <w:color w:val="000000" w:themeColor="text1"/>
        </w:rPr>
      </w:pPr>
      <w:r w:rsidRPr="00BA0C42">
        <w:rPr>
          <w:rFonts w:cstheme="minorHAnsi"/>
        </w:rPr>
        <w:t>Διδάσκοντες με απόσπαση</w:t>
      </w:r>
    </w:p>
    <w:p w14:paraId="76F66FE5" w14:textId="77777777" w:rsidR="006A0F62" w:rsidRPr="002940FE" w:rsidRDefault="006A0F62" w:rsidP="003C0733">
      <w:pPr>
        <w:pStyle w:val="a3"/>
        <w:numPr>
          <w:ilvl w:val="0"/>
          <w:numId w:val="9"/>
        </w:numPr>
        <w:spacing w:before="100" w:beforeAutospacing="1" w:after="100" w:afterAutospacing="1"/>
        <w:jc w:val="both"/>
        <w:rPr>
          <w:rFonts w:cstheme="minorHAnsi"/>
          <w:color w:val="000000" w:themeColor="text1"/>
        </w:rPr>
      </w:pPr>
      <w:r w:rsidRPr="002940FE">
        <w:rPr>
          <w:rFonts w:cstheme="minorHAnsi"/>
          <w:b/>
          <w:color w:val="000000" w:themeColor="text1"/>
        </w:rPr>
        <w:t>ΔΙΟΙΚΗΤΙΚΟ ΠΡΟΣΩΠΙΚΟ</w:t>
      </w:r>
    </w:p>
    <w:p w14:paraId="1D9875C2" w14:textId="77777777" w:rsidR="0036267B" w:rsidRDefault="00D205E4" w:rsidP="0036267B">
      <w:pPr>
        <w:pStyle w:val="ad"/>
        <w:rPr>
          <w:b/>
          <w:bCs/>
          <w:lang w:val="en-US"/>
        </w:rPr>
      </w:pPr>
      <w:r w:rsidRPr="0036267B">
        <w:rPr>
          <w:b/>
          <w:bCs/>
        </w:rPr>
        <w:t>ΟΙ ΥΠΗΡΕΣΙΕΣ</w:t>
      </w:r>
    </w:p>
    <w:p w14:paraId="2512BFA1" w14:textId="25E6AD70" w:rsidR="00D205E4" w:rsidRPr="0036267B" w:rsidRDefault="00D205E4" w:rsidP="0036267B">
      <w:pPr>
        <w:pStyle w:val="ad"/>
        <w:spacing w:line="276" w:lineRule="auto"/>
        <w:jc w:val="both"/>
        <w:rPr>
          <w:b/>
          <w:bCs/>
        </w:rPr>
      </w:pPr>
      <w:r>
        <w:rPr>
          <w:rFonts w:cstheme="minorHAnsi"/>
          <w:color w:val="000000" w:themeColor="text1"/>
        </w:rPr>
        <w:t xml:space="preserve">Το Οικονομικό Πανεπιστήμιο Αθηνών παρέχει τόσο </w:t>
      </w:r>
      <w:r w:rsidRPr="00691F41">
        <w:rPr>
          <w:rFonts w:cstheme="minorHAnsi"/>
          <w:color w:val="000000" w:themeColor="text1"/>
        </w:rPr>
        <w:t xml:space="preserve">διοικητικές </w:t>
      </w:r>
      <w:r>
        <w:rPr>
          <w:rFonts w:cstheme="minorHAnsi"/>
          <w:color w:val="000000" w:themeColor="text1"/>
        </w:rPr>
        <w:t xml:space="preserve">όσο </w:t>
      </w:r>
      <w:r w:rsidRPr="00691F41">
        <w:rPr>
          <w:rFonts w:cstheme="minorHAnsi"/>
          <w:color w:val="000000" w:themeColor="text1"/>
        </w:rPr>
        <w:t xml:space="preserve">και άλλες υπηρεσίες (σίτισης, στέγασης, βιβλιοθήκης, άθλησης </w:t>
      </w:r>
      <w:proofErr w:type="spellStart"/>
      <w:r w:rsidRPr="00691F41">
        <w:rPr>
          <w:rFonts w:cstheme="minorHAnsi"/>
          <w:color w:val="000000" w:themeColor="text1"/>
        </w:rPr>
        <w:t>κ.α</w:t>
      </w:r>
      <w:proofErr w:type="spellEnd"/>
      <w:r w:rsidRPr="00691F41">
        <w:rPr>
          <w:rFonts w:cstheme="minorHAnsi"/>
          <w:color w:val="000000" w:themeColor="text1"/>
        </w:rPr>
        <w:t xml:space="preserve">) </w:t>
      </w:r>
      <w:r>
        <w:rPr>
          <w:rFonts w:cstheme="minorHAnsi"/>
          <w:color w:val="000000" w:themeColor="text1"/>
        </w:rPr>
        <w:t xml:space="preserve">με </w:t>
      </w:r>
      <w:r w:rsidRPr="00691F41">
        <w:rPr>
          <w:rFonts w:cstheme="minorHAnsi"/>
          <w:color w:val="000000" w:themeColor="text1"/>
        </w:rPr>
        <w:t xml:space="preserve">στόχο </w:t>
      </w:r>
      <w:r>
        <w:rPr>
          <w:rFonts w:cstheme="minorHAnsi"/>
          <w:color w:val="000000" w:themeColor="text1"/>
        </w:rPr>
        <w:t xml:space="preserve"> την εξυπηρέτηση</w:t>
      </w:r>
      <w:r w:rsidRPr="00691F41">
        <w:rPr>
          <w:rFonts w:cstheme="minorHAnsi"/>
          <w:color w:val="000000" w:themeColor="text1"/>
        </w:rPr>
        <w:t xml:space="preserve">  τ</w:t>
      </w:r>
      <w:r>
        <w:rPr>
          <w:rFonts w:cstheme="minorHAnsi"/>
          <w:color w:val="000000" w:themeColor="text1"/>
        </w:rPr>
        <w:t>ων φοιτητών του</w:t>
      </w:r>
      <w:r w:rsidRPr="00691F41">
        <w:rPr>
          <w:rFonts w:cstheme="minorHAnsi"/>
          <w:color w:val="000000" w:themeColor="text1"/>
        </w:rPr>
        <w:t xml:space="preserve"> </w:t>
      </w:r>
      <w:r>
        <w:rPr>
          <w:rFonts w:cstheme="minorHAnsi"/>
          <w:color w:val="000000" w:themeColor="text1"/>
        </w:rPr>
        <w:t>αλλά του υπόλοιπου</w:t>
      </w:r>
      <w:r w:rsidRPr="00691F41">
        <w:rPr>
          <w:rFonts w:cstheme="minorHAnsi"/>
          <w:color w:val="000000" w:themeColor="text1"/>
        </w:rPr>
        <w:t xml:space="preserve"> ανθρώπινο</w:t>
      </w:r>
      <w:r>
        <w:rPr>
          <w:rFonts w:cstheme="minorHAnsi"/>
          <w:color w:val="000000" w:themeColor="text1"/>
        </w:rPr>
        <w:t>υ</w:t>
      </w:r>
      <w:r w:rsidRPr="00691F41">
        <w:rPr>
          <w:rFonts w:cstheme="minorHAnsi"/>
          <w:color w:val="000000" w:themeColor="text1"/>
        </w:rPr>
        <w:t xml:space="preserve"> δυναμικ</w:t>
      </w:r>
      <w:r>
        <w:rPr>
          <w:rFonts w:cstheme="minorHAnsi"/>
          <w:color w:val="000000" w:themeColor="text1"/>
        </w:rPr>
        <w:t>ού</w:t>
      </w:r>
      <w:r w:rsidRPr="00691F41">
        <w:rPr>
          <w:rFonts w:cstheme="minorHAnsi"/>
          <w:color w:val="000000" w:themeColor="text1"/>
        </w:rPr>
        <w:t xml:space="preserve">. </w:t>
      </w:r>
      <w:r>
        <w:rPr>
          <w:rFonts w:cstheme="minorHAnsi"/>
          <w:color w:val="000000" w:themeColor="text1"/>
        </w:rPr>
        <w:t xml:space="preserve">Περισσότερες πληροφορίες σχετικά με την </w:t>
      </w:r>
      <w:r>
        <w:rPr>
          <w:rFonts w:cstheme="minorHAnsi"/>
          <w:color w:val="000000" w:themeColor="text1"/>
        </w:rPr>
        <w:lastRenderedPageBreak/>
        <w:t>οργάνωση και λειτουργία των παρεχόμενων υπηρεσιών του ιδρύματος μπορείτε να αναζητήσετε σ</w:t>
      </w:r>
      <w:r w:rsidRPr="00691F41">
        <w:rPr>
          <w:rFonts w:cstheme="minorHAnsi"/>
          <w:color w:val="000000" w:themeColor="text1"/>
        </w:rPr>
        <w:t xml:space="preserve">την </w:t>
      </w:r>
      <w:r>
        <w:rPr>
          <w:rFonts w:cstheme="minorHAnsi"/>
          <w:color w:val="000000" w:themeColor="text1"/>
        </w:rPr>
        <w:t xml:space="preserve"> κεντρική ιστοσελίδα του ιδρύματος (</w:t>
      </w:r>
      <w:hyperlink r:id="rId24" w:history="1">
        <w:r w:rsidRPr="001305FF">
          <w:rPr>
            <w:rStyle w:val="-"/>
            <w:rFonts w:cstheme="minorHAnsi"/>
            <w:lang w:val="en-GB"/>
          </w:rPr>
          <w:t>http</w:t>
        </w:r>
        <w:r w:rsidRPr="001305FF">
          <w:rPr>
            <w:rStyle w:val="-"/>
            <w:rFonts w:cstheme="minorHAnsi"/>
          </w:rPr>
          <w:t>://</w:t>
        </w:r>
        <w:r w:rsidRPr="001305FF">
          <w:rPr>
            <w:rStyle w:val="-"/>
            <w:rFonts w:cstheme="minorHAnsi"/>
            <w:lang w:val="en-GB"/>
          </w:rPr>
          <w:t>www</w:t>
        </w:r>
        <w:r w:rsidRPr="001305FF">
          <w:rPr>
            <w:rStyle w:val="-"/>
            <w:rFonts w:cstheme="minorHAnsi"/>
          </w:rPr>
          <w:t>.</w:t>
        </w:r>
        <w:proofErr w:type="spellStart"/>
        <w:r w:rsidRPr="001305FF">
          <w:rPr>
            <w:rStyle w:val="-"/>
            <w:rFonts w:cstheme="minorHAnsi"/>
            <w:lang w:val="en-GB"/>
          </w:rPr>
          <w:t>aueb</w:t>
        </w:r>
        <w:proofErr w:type="spellEnd"/>
        <w:r w:rsidRPr="001305FF">
          <w:rPr>
            <w:rStyle w:val="-"/>
            <w:rFonts w:cstheme="minorHAnsi"/>
          </w:rPr>
          <w:t>.</w:t>
        </w:r>
        <w:r w:rsidRPr="001305FF">
          <w:rPr>
            <w:rStyle w:val="-"/>
            <w:rFonts w:cstheme="minorHAnsi"/>
            <w:lang w:val="en-GB"/>
          </w:rPr>
          <w:t>gr</w:t>
        </w:r>
      </w:hyperlink>
      <w:r>
        <w:rPr>
          <w:rFonts w:cstheme="minorHAnsi"/>
          <w:color w:val="000000" w:themeColor="text1"/>
        </w:rPr>
        <w:t>).</w:t>
      </w:r>
    </w:p>
    <w:p w14:paraId="21FBBB50" w14:textId="77777777" w:rsidR="0036267B" w:rsidRPr="00E80A92" w:rsidRDefault="0036267B" w:rsidP="0036267B">
      <w:pPr>
        <w:pStyle w:val="ad"/>
        <w:spacing w:line="276" w:lineRule="auto"/>
        <w:jc w:val="both"/>
      </w:pPr>
    </w:p>
    <w:p w14:paraId="6E328795" w14:textId="4C867207" w:rsidR="00D205E4" w:rsidRDefault="00D31325" w:rsidP="003C0733">
      <w:pPr>
        <w:ind w:right="147"/>
        <w:jc w:val="both"/>
        <w:rPr>
          <w:b/>
          <w:color w:val="000000"/>
        </w:rPr>
      </w:pPr>
      <w:r>
        <w:rPr>
          <w:b/>
          <w:color w:val="000000"/>
        </w:rPr>
        <w:t xml:space="preserve">Α4. </w:t>
      </w:r>
      <w:r w:rsidR="00D205E4" w:rsidRPr="00481F9F">
        <w:rPr>
          <w:b/>
          <w:color w:val="000000"/>
        </w:rPr>
        <w:t xml:space="preserve">Γενική περιγραφή του Ιδρύματος </w:t>
      </w:r>
    </w:p>
    <w:p w14:paraId="4053E1EC" w14:textId="05D413FD" w:rsidR="00D205E4" w:rsidRPr="00114382" w:rsidRDefault="00D205E4" w:rsidP="003C0733">
      <w:pPr>
        <w:pStyle w:val="Web"/>
        <w:shd w:val="clear" w:color="auto" w:fill="FFFFFF"/>
        <w:spacing w:before="0" w:beforeAutospacing="0" w:after="0" w:afterAutospacing="0" w:line="276" w:lineRule="auto"/>
        <w:jc w:val="both"/>
        <w:textAlignment w:val="baseline"/>
        <w:rPr>
          <w:rFonts w:asciiTheme="minorHAnsi" w:hAnsiTheme="minorHAnsi"/>
          <w:color w:val="000000"/>
          <w:sz w:val="22"/>
          <w:szCs w:val="22"/>
        </w:rPr>
      </w:pPr>
      <w:r w:rsidRPr="00DF64E0">
        <w:rPr>
          <w:rFonts w:asciiTheme="minorHAnsi" w:hAnsiTheme="minorHAnsi"/>
          <w:color w:val="000000"/>
          <w:sz w:val="22"/>
          <w:szCs w:val="22"/>
        </w:rPr>
        <w:t>Το Οικονομικό Πανεπιστήμιο Αθηνών (ΟΠΑ), ως Ανώτατο Εκπαιδευτικό Ίδρυμα, είναι Νομικό Πρόσωπο Δημοσίου Δικαίου και εποπτεύεται από το Υπουργείο</w:t>
      </w:r>
      <w:r>
        <w:rPr>
          <w:rFonts w:asciiTheme="minorHAnsi" w:hAnsiTheme="minorHAnsi"/>
          <w:color w:val="000000"/>
          <w:sz w:val="22"/>
          <w:szCs w:val="22"/>
        </w:rPr>
        <w:t xml:space="preserve"> Παιδείας</w:t>
      </w:r>
      <w:r w:rsidR="00137214">
        <w:rPr>
          <w:rFonts w:asciiTheme="minorHAnsi" w:hAnsiTheme="minorHAnsi"/>
          <w:color w:val="000000"/>
          <w:sz w:val="22"/>
          <w:szCs w:val="22"/>
        </w:rPr>
        <w:t xml:space="preserve">, </w:t>
      </w:r>
      <w:r w:rsidRPr="00DF64E0">
        <w:rPr>
          <w:rFonts w:asciiTheme="minorHAnsi" w:hAnsiTheme="minorHAnsi"/>
          <w:color w:val="000000"/>
          <w:sz w:val="22"/>
          <w:szCs w:val="22"/>
        </w:rPr>
        <w:t>Θρησκευμάτων</w:t>
      </w:r>
      <w:r w:rsidR="00137214">
        <w:rPr>
          <w:rFonts w:asciiTheme="minorHAnsi" w:hAnsiTheme="minorHAnsi"/>
          <w:color w:val="000000"/>
          <w:sz w:val="22"/>
          <w:szCs w:val="22"/>
        </w:rPr>
        <w:t xml:space="preserve"> και Αθλητισμού</w:t>
      </w:r>
      <w:r w:rsidRPr="00DF64E0">
        <w:rPr>
          <w:rFonts w:asciiTheme="minorHAnsi" w:hAnsiTheme="minorHAnsi"/>
          <w:color w:val="000000"/>
          <w:sz w:val="22"/>
          <w:szCs w:val="22"/>
        </w:rPr>
        <w:t>.</w:t>
      </w:r>
      <w:r w:rsidRPr="007E0D79">
        <w:rPr>
          <w:rFonts w:asciiTheme="minorHAnsi" w:hAnsiTheme="minorHAnsi"/>
          <w:b/>
          <w:color w:val="000000"/>
          <w:sz w:val="22"/>
          <w:szCs w:val="22"/>
        </w:rPr>
        <w:t xml:space="preserve"> </w:t>
      </w:r>
    </w:p>
    <w:p w14:paraId="6D0EE942" w14:textId="77777777" w:rsidR="00D205E4" w:rsidRPr="00691F41" w:rsidRDefault="00D205E4" w:rsidP="003C0733">
      <w:pPr>
        <w:jc w:val="both"/>
      </w:pPr>
      <w:r w:rsidRPr="00691F41">
        <w:t xml:space="preserve">Το </w:t>
      </w:r>
      <w:r>
        <w:t xml:space="preserve">ΟΠΑ </w:t>
      </w:r>
      <w:r w:rsidRPr="00691F41">
        <w:t xml:space="preserve">είναι, κατά σειρά αρχαιότητας, το τρίτο Ανώτατο Εκπαιδευτικό Ίδρυμα της χώρας και το πρώτο στον χώρο των Οικονομικών Επιστημών και της Διοίκησης των Επιχειρήσεων. Στην πορεία προστέθηκαν τα επιστημονικά πεδία της Πληροφορικής και της Στατιστικής. Από το έτος ίδρυσής του το 1920 έως και σήμερα έχει πλούσια ιστορία σημαντικών επιστημονικών επιτευγμάτων, που χαρακτηρίζουν το σύγχρονο παρόν και προδιαγράφουν εξαιρετικές προοπτικές για το μέλλον. </w:t>
      </w:r>
    </w:p>
    <w:p w14:paraId="7017709A" w14:textId="77777777" w:rsidR="00D205E4" w:rsidRPr="00691F41" w:rsidRDefault="00D205E4" w:rsidP="003C0733">
      <w:pPr>
        <w:jc w:val="both"/>
        <w:rPr>
          <w:b/>
        </w:rPr>
      </w:pPr>
      <w:r>
        <w:t>Το Ίδρυμα,</w:t>
      </w:r>
      <w:r w:rsidRPr="00691F41">
        <w:t xml:space="preserve"> ως κέντρο αριστείας στην ακαδημαϊκή έρευνα και στη διδασκαλία, αξιολογείται ως ένα από τα κορυφαία πανεπιστήμια της χώρας μας και ένα από τα καλύτερα διεθνώς στα γνωστικά αντικείμενα που θεραπεύει. Η φήμη του αντανακλά από τη μια πλευρά, το υψηλό επίπεδο του επιστημονικού του προσωπικού, την ποιότητα του ερευνητικού και διδακτικού του έργου και τα σύγχρονα προγράμματα σπουδών, και από την άλλη την υψηλή επιστημονική κατάρτιση των αποφοίτων του που τους επιτρέπει να δραστηριοποιούνται επαγγελματικά με επιτυχία τόσο στην Ελλάδα όσο και στο εξωτερικό. </w:t>
      </w:r>
    </w:p>
    <w:p w14:paraId="4E47A5E0" w14:textId="77777777" w:rsidR="00D205E4" w:rsidRDefault="00D205E4" w:rsidP="003C0733">
      <w:pPr>
        <w:pStyle w:val="a3"/>
        <w:spacing w:after="0"/>
        <w:ind w:right="147"/>
        <w:jc w:val="both"/>
        <w:rPr>
          <w:rFonts w:asciiTheme="minorHAnsi" w:hAnsiTheme="minorHAnsi"/>
          <w:color w:val="000000"/>
        </w:rPr>
      </w:pPr>
    </w:p>
    <w:p w14:paraId="5B6EB4AD" w14:textId="14C26DC8" w:rsidR="006F0A19" w:rsidRPr="00CF7CF9" w:rsidRDefault="00D31325" w:rsidP="003C0733">
      <w:pPr>
        <w:jc w:val="both"/>
        <w:rPr>
          <w:b/>
          <w:bCs/>
          <w:iCs/>
        </w:rPr>
      </w:pPr>
      <w:r w:rsidRPr="00CF7CF9">
        <w:rPr>
          <w:b/>
          <w:bCs/>
          <w:iCs/>
        </w:rPr>
        <w:t xml:space="preserve">Α5. </w:t>
      </w:r>
      <w:r w:rsidR="006F0A19" w:rsidRPr="00CF7CF9">
        <w:rPr>
          <w:b/>
          <w:bCs/>
          <w:iCs/>
        </w:rPr>
        <w:t>Κατάλογος των προσφερόμενων προγραμμάτων σπουδών που οδηγούν στην απόκτηση ακαδημαϊκού τίτλου</w:t>
      </w:r>
    </w:p>
    <w:p w14:paraId="26F9EFB3" w14:textId="77777777" w:rsidR="00CF7CF9" w:rsidRDefault="00CF7CF9" w:rsidP="00CF7CF9">
      <w:pPr>
        <w:jc w:val="both"/>
        <w:rPr>
          <w:iCs/>
          <w:color w:val="EE0000"/>
        </w:rPr>
      </w:pPr>
      <w:r w:rsidRPr="00CF7CF9">
        <w:rPr>
          <w:iCs/>
        </w:rPr>
        <w:t>Αναλυτικές πληροφορίες για τα προγράμματα σπουδών που προσφέρει το Ο.Π.Α. παρέχονται στην ιστοσελίδα του Ιδρύματος (</w:t>
      </w:r>
      <w:hyperlink r:id="rId25" w:history="1">
        <w:r w:rsidRPr="00CF7CF9">
          <w:rPr>
            <w:rStyle w:val="-"/>
            <w:iCs/>
            <w:color w:val="auto"/>
            <w:lang w:val="en-US"/>
          </w:rPr>
          <w:t>www</w:t>
        </w:r>
        <w:r w:rsidRPr="00CF7CF9">
          <w:rPr>
            <w:rStyle w:val="-"/>
            <w:iCs/>
            <w:color w:val="auto"/>
          </w:rPr>
          <w:t>.</w:t>
        </w:r>
        <w:proofErr w:type="spellStart"/>
        <w:r w:rsidRPr="00CF7CF9">
          <w:rPr>
            <w:rStyle w:val="-"/>
            <w:iCs/>
            <w:color w:val="auto"/>
            <w:lang w:val="en-US"/>
          </w:rPr>
          <w:t>aueb</w:t>
        </w:r>
        <w:proofErr w:type="spellEnd"/>
        <w:r w:rsidRPr="00CF7CF9">
          <w:rPr>
            <w:rStyle w:val="-"/>
            <w:iCs/>
            <w:color w:val="auto"/>
          </w:rPr>
          <w:t>.</w:t>
        </w:r>
        <w:r w:rsidRPr="00CF7CF9">
          <w:rPr>
            <w:rStyle w:val="-"/>
            <w:iCs/>
            <w:color w:val="auto"/>
            <w:lang w:val="en-US"/>
          </w:rPr>
          <w:t>gr</w:t>
        </w:r>
      </w:hyperlink>
      <w:r w:rsidRPr="00CF7CF9">
        <w:rPr>
          <w:iCs/>
        </w:rPr>
        <w:t>).</w:t>
      </w:r>
      <w:r>
        <w:rPr>
          <w:iCs/>
          <w:color w:val="EE0000"/>
        </w:rPr>
        <w:tab/>
      </w:r>
    </w:p>
    <w:p w14:paraId="573B60C0" w14:textId="77777777" w:rsidR="00D205E4" w:rsidRPr="00BE054A" w:rsidRDefault="00D205E4" w:rsidP="003C0733">
      <w:pPr>
        <w:ind w:right="147"/>
        <w:jc w:val="both"/>
        <w:rPr>
          <w:color w:val="EE0000"/>
        </w:rPr>
      </w:pPr>
    </w:p>
    <w:p w14:paraId="1BFB9851" w14:textId="66649233" w:rsidR="00D205E4" w:rsidRPr="00CF7CF9" w:rsidRDefault="00D31325" w:rsidP="003C0733">
      <w:pPr>
        <w:ind w:right="147"/>
        <w:jc w:val="both"/>
        <w:rPr>
          <w:b/>
        </w:rPr>
      </w:pPr>
      <w:r w:rsidRPr="00CF7CF9">
        <w:rPr>
          <w:b/>
        </w:rPr>
        <w:t xml:space="preserve">Α6. </w:t>
      </w:r>
      <w:r w:rsidR="00D205E4" w:rsidRPr="00CF7CF9">
        <w:rPr>
          <w:b/>
        </w:rPr>
        <w:t>Διαδικασίες εισαγωγής/εγγραφής</w:t>
      </w:r>
    </w:p>
    <w:p w14:paraId="484B079C" w14:textId="77777777" w:rsidR="00CF7CF9" w:rsidRPr="00CF7CF9" w:rsidRDefault="00CF7CF9" w:rsidP="00CF7CF9">
      <w:pPr>
        <w:ind w:right="147"/>
        <w:jc w:val="both"/>
      </w:pPr>
      <w:r w:rsidRPr="00CF7CF9">
        <w:t xml:space="preserve">Στα Προγράμματα Μεταπτυχιακών Σπουδών γίνονται δεκτοί κάτοχοι τίτλου του πρώτου κύκλου σπουδών Α.Ε.Ι. (Πανεπιστήμια και Τ.Ε.Ι.) της ημεδαπής ή ομοταγών ιδρυμάτων της αλλοδαπής. Για την αποδοχή των αιτήσεων των αλλοδαπών φοιτητών, η αρμόδια Γραμματεία ελέγχει αν το ίδρυμα απονομής του τίτλου αλλοδαπού ιδρύματος ανήκει στο Εθνικό Μητρώο Αναγνωρισμένων Ιδρυμάτων της αλλοδαπής και αν ο τύπος του τίτλου αυτού ανήκει στο Εθνικό Μητρώο Τύπων Τίτλων Σπουδών Αναγνωρισμένων Ιδρυμάτων που είναι αναρτημένα στον </w:t>
      </w:r>
      <w:proofErr w:type="spellStart"/>
      <w:r w:rsidRPr="00CF7CF9">
        <w:t>ιστότοπο</w:t>
      </w:r>
      <w:proofErr w:type="spellEnd"/>
      <w:r w:rsidRPr="00CF7CF9">
        <w:t xml:space="preserve"> του ΔΟΑΤΑΠ, σύμφωνα με τις κείμενες διατάξεις.</w:t>
      </w:r>
    </w:p>
    <w:p w14:paraId="46EBB55A" w14:textId="77777777" w:rsidR="00D205E4" w:rsidRDefault="00D205E4" w:rsidP="003C0733">
      <w:pPr>
        <w:ind w:right="147"/>
        <w:jc w:val="both"/>
        <w:rPr>
          <w:rFonts w:cs="Arial"/>
          <w:kern w:val="32"/>
          <w:highlight w:val="red"/>
        </w:rPr>
      </w:pPr>
    </w:p>
    <w:p w14:paraId="5B991476" w14:textId="1DED60A1" w:rsidR="00D205E4" w:rsidRPr="00EA366F" w:rsidRDefault="00D31325" w:rsidP="003C0733">
      <w:pPr>
        <w:ind w:right="147"/>
        <w:jc w:val="both"/>
        <w:rPr>
          <w:b/>
          <w:color w:val="000000"/>
        </w:rPr>
      </w:pPr>
      <w:r>
        <w:rPr>
          <w:b/>
          <w:color w:val="000000"/>
        </w:rPr>
        <w:t xml:space="preserve">Α7. </w:t>
      </w:r>
      <w:r w:rsidR="00D205E4" w:rsidRPr="00964E45">
        <w:rPr>
          <w:b/>
          <w:color w:val="000000"/>
        </w:rPr>
        <w:t>Βασικοί Κανονισμοί του Ιδρύματος (συμπεριλαμβανομένων των διαδικασιών ακαδημαϊκής αναγνώρισης)</w:t>
      </w:r>
      <w:r w:rsidR="00D205E4" w:rsidRPr="00EA366F">
        <w:rPr>
          <w:b/>
          <w:color w:val="000000"/>
        </w:rPr>
        <w:t xml:space="preserve"> </w:t>
      </w:r>
    </w:p>
    <w:p w14:paraId="2B2C57E9" w14:textId="77777777" w:rsidR="00AC0740" w:rsidRPr="007949B7" w:rsidRDefault="00AC0740" w:rsidP="00AC0740">
      <w:pPr>
        <w:jc w:val="both"/>
      </w:pPr>
      <w:r w:rsidRPr="00D7233B">
        <w:t xml:space="preserve">Πληροφορίες για Κανονισμούς – Πολιτικές – Διαδικασίες, μπορείτε να αναζητήσετε στον σύνδεσμο: </w:t>
      </w:r>
      <w:hyperlink r:id="rId26" w:history="1">
        <w:r w:rsidRPr="00D7233B">
          <w:rPr>
            <w:rStyle w:val="-"/>
            <w:color w:val="auto"/>
          </w:rPr>
          <w:t>https://www.aueb.gr/el/content/politikes-kanonismoi-diadikasies-0</w:t>
        </w:r>
      </w:hyperlink>
      <w:r w:rsidRPr="00D7233B">
        <w:t xml:space="preserve">  </w:t>
      </w:r>
      <w:r w:rsidRPr="00D7233B">
        <w:tab/>
        <w:t xml:space="preserve"> </w:t>
      </w:r>
    </w:p>
    <w:p w14:paraId="655E15DA" w14:textId="77777777" w:rsidR="002F12A4" w:rsidRPr="00006DB9" w:rsidRDefault="002F12A4" w:rsidP="003C0733"/>
    <w:p w14:paraId="4BC290AB" w14:textId="23CECE04" w:rsidR="00D205E4" w:rsidRDefault="00D31325" w:rsidP="003C0733">
      <w:pPr>
        <w:ind w:right="147"/>
        <w:jc w:val="both"/>
        <w:rPr>
          <w:b/>
          <w:color w:val="000000"/>
        </w:rPr>
      </w:pPr>
      <w:r>
        <w:rPr>
          <w:b/>
          <w:color w:val="000000"/>
        </w:rPr>
        <w:t xml:space="preserve">Α8. </w:t>
      </w:r>
      <w:r w:rsidR="00D205E4" w:rsidRPr="00AA00D7">
        <w:rPr>
          <w:b/>
          <w:color w:val="000000"/>
        </w:rPr>
        <w:t xml:space="preserve">Συντονιστής </w:t>
      </w:r>
      <w:r w:rsidR="00D205E4" w:rsidRPr="00AA00D7">
        <w:rPr>
          <w:b/>
          <w:color w:val="000000"/>
          <w:lang w:val="en-US"/>
        </w:rPr>
        <w:t>ECTS</w:t>
      </w:r>
      <w:r w:rsidR="00D205E4" w:rsidRPr="00AA00D7">
        <w:rPr>
          <w:b/>
          <w:color w:val="000000"/>
        </w:rPr>
        <w:t xml:space="preserve"> του Ιδρύματος   </w:t>
      </w:r>
    </w:p>
    <w:p w14:paraId="3D93BB48" w14:textId="77777777" w:rsidR="00D205E4" w:rsidRPr="00691F41" w:rsidRDefault="00D205E4" w:rsidP="003C0733">
      <w:pPr>
        <w:ind w:right="147"/>
        <w:jc w:val="both"/>
        <w:rPr>
          <w:color w:val="000000"/>
        </w:rPr>
      </w:pPr>
      <w:r w:rsidRPr="00AA00D7">
        <w:t xml:space="preserve">Ο Συντονιστής </w:t>
      </w:r>
      <w:r w:rsidRPr="00AA00D7">
        <w:rPr>
          <w:lang w:val="en-US"/>
        </w:rPr>
        <w:t>ECTS</w:t>
      </w:r>
      <w:r w:rsidRPr="00AA00D7">
        <w:t xml:space="preserve"> του Ιδρύματος  είναι ο εκάστοτε Πρόεδρος της Μονάδας Διασφάλισης Ποιότητας (ΜΟΔΙΠ),</w:t>
      </w:r>
      <w:r>
        <w:t xml:space="preserve"> ο</w:t>
      </w:r>
      <w:r w:rsidRPr="00AA00D7">
        <w:t xml:space="preserve"> όποιος διασφαλίζει τη συμμόρφωση του  Ιδρύματος με τις αρχές και τους κανόνες του ευρωπαϊκού συστήματος συσσώρευσης και μεταφοράς πιστωτικών </w:t>
      </w:r>
      <w:r w:rsidRPr="00AA00D7">
        <w:lastRenderedPageBreak/>
        <w:t>μονάδων, επιβλέπει την τήρηση και εφαρμογή τους και είναι υπεύθυνος για την πλήρη αναγνώριση και μεταφορά των πιστωτικών μονάδων.</w:t>
      </w:r>
    </w:p>
    <w:p w14:paraId="67849325" w14:textId="77777777" w:rsidR="00D205E4" w:rsidRDefault="00D205E4" w:rsidP="003C0733">
      <w:pPr>
        <w:rPr>
          <w:b/>
        </w:rPr>
      </w:pPr>
    </w:p>
    <w:p w14:paraId="1D06B2E1" w14:textId="77777777" w:rsidR="00CF7CF9" w:rsidRPr="00CF7CF9" w:rsidRDefault="00CF7CF9" w:rsidP="00CF7CF9">
      <w:pPr>
        <w:spacing w:before="150" w:after="150"/>
        <w:ind w:right="150"/>
        <w:jc w:val="center"/>
        <w:rPr>
          <w:rFonts w:ascii="Calibri" w:eastAsia="Calibri" w:hAnsi="Calibri" w:cs="Arial"/>
          <w:b/>
          <w:bCs/>
          <w:iCs/>
          <w:sz w:val="28"/>
          <w:szCs w:val="28"/>
        </w:rPr>
      </w:pPr>
      <w:r w:rsidRPr="00CF7CF9">
        <w:rPr>
          <w:rFonts w:ascii="Calibri" w:eastAsia="Calibri" w:hAnsi="Calibri" w:cs="Arial"/>
          <w:b/>
          <w:bCs/>
          <w:iCs/>
          <w:sz w:val="28"/>
          <w:szCs w:val="28"/>
        </w:rPr>
        <w:t>Β. ΜΕΡΟΣ ΔΕΥΤΕΡΟ: ΠΛΗΡΟΦΟΡΙΕΣ ΣΧΕΤΙΚΑ ΜΕ ΤΑ ΠΡΟΓΡΑΜΜΑΤΑ ΣΠΟΥΔΩΝ ΠΟΥ ΟΔΗΓΟΥΝ ΣΤΗΝ ΑΠΟΚΤΗΣΗ ΑΚΑΔΗΜΑΪΚΟΥ ΤΙΤΛΟΥ</w:t>
      </w:r>
    </w:p>
    <w:p w14:paraId="25091451" w14:textId="77777777" w:rsidR="00CF7CF9" w:rsidRPr="00CF7CF9" w:rsidRDefault="00CF7CF9" w:rsidP="00CF7CF9">
      <w:pPr>
        <w:ind w:right="147"/>
        <w:jc w:val="both"/>
        <w:rPr>
          <w:rFonts w:ascii="Calibri" w:eastAsia="Calibri" w:hAnsi="Calibri" w:cs="Arial"/>
          <w:b/>
          <w:color w:val="000000"/>
        </w:rPr>
      </w:pPr>
    </w:p>
    <w:p w14:paraId="685D3234" w14:textId="77777777" w:rsidR="00CF7CF9" w:rsidRPr="00CF7CF9" w:rsidRDefault="00CF7CF9" w:rsidP="00CF7CF9">
      <w:pPr>
        <w:ind w:right="147"/>
        <w:jc w:val="both"/>
        <w:rPr>
          <w:rFonts w:ascii="Calibri" w:eastAsia="Calibri" w:hAnsi="Calibri" w:cs="Arial"/>
          <w:b/>
          <w:color w:val="000000"/>
          <w:sz w:val="24"/>
          <w:szCs w:val="24"/>
        </w:rPr>
      </w:pPr>
      <w:r w:rsidRPr="00CF7CF9">
        <w:rPr>
          <w:rFonts w:ascii="Calibri" w:eastAsia="Calibri" w:hAnsi="Calibri" w:cs="Arial"/>
          <w:b/>
          <w:color w:val="000000"/>
          <w:sz w:val="24"/>
          <w:szCs w:val="24"/>
        </w:rPr>
        <w:t xml:space="preserve">Α) ΓΕΝΙΚΗ ΠΕΡΙΓΡΑΦΗ </w:t>
      </w:r>
    </w:p>
    <w:p w14:paraId="5A5BD95E" w14:textId="77777777" w:rsidR="00CF7CF9" w:rsidRPr="00CF7CF9" w:rsidRDefault="00CF7CF9" w:rsidP="00CF7CF9">
      <w:pPr>
        <w:ind w:right="147"/>
        <w:jc w:val="both"/>
        <w:rPr>
          <w:rFonts w:ascii="Calibri" w:eastAsia="Calibri" w:hAnsi="Calibri" w:cs="Arial"/>
          <w:b/>
          <w:color w:val="000000"/>
        </w:rPr>
      </w:pPr>
    </w:p>
    <w:p w14:paraId="10AEDB3F" w14:textId="4890DA46" w:rsidR="00CF7CF9" w:rsidRPr="00CF7CF9" w:rsidRDefault="00CF7CF9" w:rsidP="00CF7CF9">
      <w:pPr>
        <w:ind w:right="147"/>
        <w:jc w:val="both"/>
        <w:rPr>
          <w:rFonts w:ascii="Calibri" w:eastAsia="Calibri" w:hAnsi="Calibri" w:cs="Arial"/>
          <w:b/>
          <w:color w:val="000000"/>
        </w:rPr>
      </w:pPr>
      <w:r w:rsidRPr="00CF7CF9">
        <w:rPr>
          <w:rFonts w:ascii="Calibri" w:eastAsia="Calibri" w:hAnsi="Calibri" w:cs="Arial"/>
          <w:b/>
          <w:color w:val="000000"/>
        </w:rPr>
        <w:t>Απονεμόμενος ακαδημαϊκός τίτλος</w:t>
      </w:r>
      <w:r>
        <w:rPr>
          <w:rFonts w:ascii="Calibri" w:eastAsia="Calibri" w:hAnsi="Calibri" w:cs="Arial"/>
          <w:b/>
          <w:color w:val="000000"/>
        </w:rPr>
        <w:t>:</w:t>
      </w:r>
      <w:r w:rsidRPr="00CF7CF9">
        <w:rPr>
          <w:rFonts w:ascii="Calibri" w:eastAsia="Calibri" w:hAnsi="Calibri" w:cs="Arial"/>
          <w:b/>
          <w:color w:val="000000"/>
        </w:rPr>
        <w:t xml:space="preserve"> </w:t>
      </w:r>
    </w:p>
    <w:p w14:paraId="1F1DA92D" w14:textId="77777777" w:rsidR="00CF7CF9" w:rsidRPr="00CF7CF9" w:rsidRDefault="00CF7CF9" w:rsidP="00CF7CF9">
      <w:pPr>
        <w:ind w:right="147"/>
        <w:jc w:val="both"/>
        <w:rPr>
          <w:rFonts w:ascii="Calibri" w:eastAsia="Calibri" w:hAnsi="Calibri" w:cs="Arial"/>
          <w:b/>
          <w:color w:val="000000"/>
        </w:rPr>
      </w:pPr>
    </w:p>
    <w:p w14:paraId="4FEFDA0B" w14:textId="7812861E" w:rsidR="00CF7CF9" w:rsidRPr="00CF7CF9" w:rsidRDefault="00CF7CF9" w:rsidP="00CF7CF9">
      <w:pPr>
        <w:ind w:right="147"/>
        <w:jc w:val="both"/>
        <w:rPr>
          <w:rFonts w:ascii="Calibri" w:eastAsia="Calibri" w:hAnsi="Calibri" w:cs="Arial"/>
          <w:b/>
          <w:bCs/>
          <w:color w:val="000000"/>
        </w:rPr>
      </w:pPr>
      <w:r w:rsidRPr="00CF7CF9">
        <w:rPr>
          <w:rFonts w:ascii="Calibri" w:eastAsia="Calibri" w:hAnsi="Calibri" w:cs="Arial"/>
          <w:b/>
          <w:bCs/>
          <w:color w:val="000000"/>
        </w:rPr>
        <w:t>Προϋποθέσεις εισαγωγής</w:t>
      </w:r>
      <w:r>
        <w:rPr>
          <w:rFonts w:ascii="Calibri" w:eastAsia="Calibri" w:hAnsi="Calibri" w:cs="Arial"/>
          <w:b/>
          <w:bCs/>
          <w:color w:val="000000"/>
        </w:rPr>
        <w:t>:</w:t>
      </w:r>
    </w:p>
    <w:p w14:paraId="3F8CC8C3" w14:textId="77777777" w:rsidR="00CF7CF9" w:rsidRPr="00CF7CF9" w:rsidRDefault="00CF7CF9" w:rsidP="00CF7CF9">
      <w:pPr>
        <w:ind w:right="147"/>
        <w:jc w:val="both"/>
        <w:rPr>
          <w:rFonts w:ascii="Calibri" w:eastAsia="Calibri" w:hAnsi="Calibri" w:cs="Arial"/>
          <w:b/>
          <w:bCs/>
          <w:color w:val="000000"/>
        </w:rPr>
      </w:pPr>
    </w:p>
    <w:p w14:paraId="16FEC8D8" w14:textId="79B0332B" w:rsidR="00CF7CF9" w:rsidRPr="00CF7CF9" w:rsidRDefault="00CF7CF9" w:rsidP="00CF7CF9">
      <w:pPr>
        <w:autoSpaceDE w:val="0"/>
        <w:autoSpaceDN w:val="0"/>
        <w:adjustRightInd w:val="0"/>
        <w:spacing w:line="240" w:lineRule="auto"/>
        <w:rPr>
          <w:rFonts w:ascii="Calibri" w:eastAsia="Calibri" w:hAnsi="Calibri" w:cs="Calibri"/>
          <w:color w:val="000000"/>
        </w:rPr>
      </w:pPr>
      <w:r w:rsidRPr="00CF7CF9">
        <w:rPr>
          <w:rFonts w:ascii="Calibri" w:eastAsia="Calibri" w:hAnsi="Calibri" w:cs="Calibri"/>
          <w:b/>
          <w:bCs/>
          <w:color w:val="000000"/>
        </w:rPr>
        <w:t>Διαδικασίες εισαγωγής/εγγραφής</w:t>
      </w:r>
      <w:r>
        <w:rPr>
          <w:rFonts w:ascii="Calibri" w:eastAsia="Calibri" w:hAnsi="Calibri" w:cs="Calibri"/>
          <w:b/>
          <w:bCs/>
          <w:color w:val="000000"/>
        </w:rPr>
        <w:t>:</w:t>
      </w:r>
      <w:r w:rsidRPr="00CF7CF9">
        <w:rPr>
          <w:rFonts w:ascii="Calibri" w:eastAsia="Calibri" w:hAnsi="Calibri" w:cs="Calibri"/>
          <w:b/>
          <w:bCs/>
          <w:color w:val="000000"/>
        </w:rPr>
        <w:t xml:space="preserve"> </w:t>
      </w:r>
    </w:p>
    <w:p w14:paraId="476BBE71" w14:textId="77777777" w:rsidR="00CF7CF9" w:rsidRPr="00CF7CF9" w:rsidRDefault="00CF7CF9" w:rsidP="00CF7CF9">
      <w:pPr>
        <w:ind w:right="147"/>
        <w:jc w:val="both"/>
        <w:rPr>
          <w:rFonts w:ascii="Calibri" w:eastAsia="Calibri" w:hAnsi="Calibri" w:cs="Calibri"/>
          <w:b/>
          <w:bCs/>
          <w:color w:val="000000"/>
        </w:rPr>
      </w:pPr>
    </w:p>
    <w:p w14:paraId="0B75C2D4" w14:textId="77A7E5A4" w:rsidR="00CF7CF9" w:rsidRPr="00CF7CF9" w:rsidRDefault="00CF7CF9" w:rsidP="00CF7CF9">
      <w:pPr>
        <w:ind w:right="147"/>
        <w:jc w:val="both"/>
        <w:rPr>
          <w:rFonts w:ascii="Calibri" w:eastAsia="Calibri" w:hAnsi="Calibri" w:cs="Calibri"/>
          <w:b/>
          <w:bCs/>
          <w:color w:val="000000"/>
        </w:rPr>
      </w:pPr>
      <w:r w:rsidRPr="00CF7CF9">
        <w:rPr>
          <w:rFonts w:ascii="Calibri" w:eastAsia="Calibri" w:hAnsi="Calibri" w:cs="Calibri"/>
          <w:b/>
          <w:bCs/>
          <w:color w:val="000000"/>
        </w:rPr>
        <w:t>Απαραίτητα δικαιολογητικά</w:t>
      </w:r>
      <w:r>
        <w:rPr>
          <w:rFonts w:ascii="Calibri" w:eastAsia="Calibri" w:hAnsi="Calibri" w:cs="Calibri"/>
          <w:b/>
          <w:bCs/>
          <w:color w:val="000000"/>
        </w:rPr>
        <w:t>:</w:t>
      </w:r>
    </w:p>
    <w:p w14:paraId="3FC00752" w14:textId="77777777" w:rsidR="00CF7CF9" w:rsidRPr="00CF7CF9" w:rsidRDefault="00CF7CF9" w:rsidP="00CF7CF9">
      <w:pPr>
        <w:ind w:right="147"/>
        <w:jc w:val="both"/>
        <w:rPr>
          <w:rFonts w:ascii="Calibri" w:eastAsia="Calibri" w:hAnsi="Calibri" w:cs="Calibri"/>
          <w:b/>
          <w:bCs/>
          <w:color w:val="000000"/>
        </w:rPr>
      </w:pPr>
    </w:p>
    <w:p w14:paraId="44E5B97E" w14:textId="7F21A981" w:rsidR="00CF7CF9" w:rsidRPr="00CF7CF9" w:rsidRDefault="00CF7CF9" w:rsidP="00CF7CF9">
      <w:pPr>
        <w:ind w:right="147"/>
        <w:jc w:val="both"/>
        <w:rPr>
          <w:rFonts w:ascii="Calibri" w:eastAsia="Calibri" w:hAnsi="Calibri" w:cs="Arial"/>
          <w:b/>
          <w:color w:val="000000"/>
        </w:rPr>
      </w:pPr>
      <w:r w:rsidRPr="00CF7CF9">
        <w:rPr>
          <w:rFonts w:ascii="Calibri" w:eastAsia="Calibri" w:hAnsi="Calibri" w:cs="Arial"/>
          <w:b/>
          <w:bCs/>
          <w:color w:val="000000"/>
        </w:rPr>
        <w:t>Κριτήρια επιλογής υποψηφίων</w:t>
      </w:r>
      <w:r>
        <w:rPr>
          <w:rFonts w:ascii="Calibri" w:eastAsia="Calibri" w:hAnsi="Calibri" w:cs="Arial"/>
          <w:b/>
          <w:bCs/>
          <w:color w:val="000000"/>
        </w:rPr>
        <w:t>:</w:t>
      </w:r>
      <w:r w:rsidRPr="00CF7CF9">
        <w:rPr>
          <w:rFonts w:ascii="Calibri" w:eastAsia="Calibri" w:hAnsi="Calibri" w:cs="Arial"/>
          <w:b/>
          <w:bCs/>
          <w:color w:val="000000"/>
        </w:rPr>
        <w:t xml:space="preserve"> </w:t>
      </w:r>
    </w:p>
    <w:p w14:paraId="3C09F569" w14:textId="77777777" w:rsidR="00CF7CF9" w:rsidRPr="00CF7CF9" w:rsidRDefault="00CF7CF9" w:rsidP="00CF7CF9">
      <w:pPr>
        <w:ind w:right="147"/>
        <w:jc w:val="both"/>
        <w:rPr>
          <w:rFonts w:ascii="Calibri" w:eastAsia="Calibri" w:hAnsi="Calibri" w:cs="Arial"/>
          <w:b/>
          <w:color w:val="000000"/>
        </w:rPr>
      </w:pPr>
    </w:p>
    <w:p w14:paraId="6518806E" w14:textId="4970AD7A" w:rsidR="00CF7CF9" w:rsidRPr="00CF7CF9" w:rsidRDefault="00CF7CF9" w:rsidP="00CF7CF9">
      <w:pPr>
        <w:ind w:right="147"/>
        <w:jc w:val="both"/>
        <w:rPr>
          <w:rFonts w:ascii="Calibri" w:eastAsia="Calibri" w:hAnsi="Calibri" w:cs="Arial"/>
          <w:b/>
          <w:bCs/>
          <w:color w:val="000000"/>
        </w:rPr>
      </w:pPr>
      <w:r w:rsidRPr="00CF7CF9">
        <w:rPr>
          <w:rFonts w:ascii="Calibri" w:eastAsia="Calibri" w:hAnsi="Calibri" w:cs="Arial"/>
          <w:b/>
          <w:bCs/>
          <w:color w:val="000000"/>
        </w:rPr>
        <w:t>Προσδοκώμενα μαθησιακά αποτελέσματα του ΠΜΣ</w:t>
      </w:r>
      <w:r>
        <w:rPr>
          <w:rFonts w:ascii="Calibri" w:eastAsia="Calibri" w:hAnsi="Calibri" w:cs="Arial"/>
          <w:b/>
          <w:bCs/>
          <w:color w:val="000000"/>
        </w:rPr>
        <w:t>:</w:t>
      </w:r>
    </w:p>
    <w:p w14:paraId="7803DA25" w14:textId="77777777" w:rsidR="00CF7CF9" w:rsidRPr="00CF7CF9" w:rsidRDefault="00CF7CF9" w:rsidP="00CF7CF9">
      <w:pPr>
        <w:ind w:right="147"/>
        <w:jc w:val="both"/>
        <w:rPr>
          <w:rFonts w:ascii="Calibri" w:eastAsia="Calibri" w:hAnsi="Calibri" w:cs="Arial"/>
          <w:b/>
          <w:color w:val="000000"/>
        </w:rPr>
      </w:pPr>
    </w:p>
    <w:p w14:paraId="46D4A3A5" w14:textId="02BC05A7" w:rsidR="00CF7CF9" w:rsidRPr="00CF7CF9" w:rsidRDefault="00CF7CF9" w:rsidP="00CF7CF9">
      <w:pPr>
        <w:ind w:right="147"/>
        <w:jc w:val="both"/>
        <w:rPr>
          <w:rFonts w:ascii="Calibri" w:eastAsia="Calibri" w:hAnsi="Calibri" w:cs="Arial"/>
          <w:b/>
          <w:color w:val="000000"/>
        </w:rPr>
      </w:pPr>
      <w:r w:rsidRPr="00CF7CF9">
        <w:rPr>
          <w:rFonts w:ascii="Calibri" w:eastAsia="Calibri" w:hAnsi="Calibri" w:cs="Arial"/>
          <w:b/>
          <w:color w:val="000000"/>
        </w:rPr>
        <w:t>Πρόσβαση σε περαιτέρω σπουδές</w:t>
      </w:r>
      <w:r>
        <w:rPr>
          <w:rFonts w:ascii="Calibri" w:eastAsia="Calibri" w:hAnsi="Calibri" w:cs="Arial"/>
          <w:b/>
          <w:color w:val="000000"/>
        </w:rPr>
        <w:t>:</w:t>
      </w:r>
    </w:p>
    <w:p w14:paraId="4089BC5D" w14:textId="77777777" w:rsidR="00CF7CF9" w:rsidRPr="00CF7CF9" w:rsidRDefault="00CF7CF9" w:rsidP="00CF7CF9">
      <w:pPr>
        <w:ind w:right="147"/>
        <w:jc w:val="both"/>
        <w:rPr>
          <w:rFonts w:ascii="Calibri" w:eastAsia="Calibri" w:hAnsi="Calibri" w:cs="Arial"/>
          <w:bCs/>
          <w:color w:val="000000"/>
        </w:rPr>
      </w:pPr>
      <w:r w:rsidRPr="00CF7CF9">
        <w:rPr>
          <w:rFonts w:ascii="Calibri" w:eastAsia="Calibri" w:hAnsi="Calibri" w:cs="Arial"/>
          <w:bCs/>
          <w:color w:val="000000"/>
        </w:rPr>
        <w:t>Μετά τη λήψη του τίτλου σπουδών δίνεται η δυνατότητα στους αποφοίτους να προχωρήσουν σε Διδακτορικές Σπουδές – τρίτο κύκλο σπουδών</w:t>
      </w:r>
    </w:p>
    <w:p w14:paraId="7F0C2176" w14:textId="77777777" w:rsidR="00CF7CF9" w:rsidRPr="00CF7CF9" w:rsidRDefault="00CF7CF9" w:rsidP="00CF7CF9">
      <w:pPr>
        <w:ind w:right="147"/>
        <w:jc w:val="both"/>
        <w:rPr>
          <w:rFonts w:ascii="Calibri" w:eastAsia="Calibri" w:hAnsi="Calibri" w:cs="Arial"/>
          <w:bCs/>
          <w:color w:val="000000"/>
        </w:rPr>
      </w:pPr>
    </w:p>
    <w:p w14:paraId="0F6C985E" w14:textId="02319377" w:rsidR="00CF7CF9" w:rsidRPr="00CF7CF9" w:rsidRDefault="00CF7CF9" w:rsidP="00CF7CF9">
      <w:pPr>
        <w:ind w:right="147"/>
        <w:jc w:val="both"/>
        <w:rPr>
          <w:rFonts w:ascii="Calibri" w:eastAsia="Calibri" w:hAnsi="Calibri" w:cs="Arial"/>
          <w:b/>
          <w:color w:val="000000"/>
        </w:rPr>
      </w:pPr>
      <w:r w:rsidRPr="00CF7CF9">
        <w:rPr>
          <w:rFonts w:ascii="Calibri" w:eastAsia="Calibri" w:hAnsi="Calibri" w:cs="Arial"/>
          <w:b/>
          <w:color w:val="000000"/>
        </w:rPr>
        <w:t>Διάγραμμα μαθημάτων του προγράμματος σπουδών με Πιστωτικές Μονάδες (60 ανά έτος)</w:t>
      </w:r>
      <w:r>
        <w:rPr>
          <w:rFonts w:ascii="Calibri" w:eastAsia="Calibri" w:hAnsi="Calibri" w:cs="Arial"/>
          <w:b/>
          <w:color w:val="000000"/>
        </w:rPr>
        <w:t>:</w:t>
      </w:r>
    </w:p>
    <w:p w14:paraId="541E0239" w14:textId="77777777" w:rsidR="00CF7CF9" w:rsidRPr="00CF7CF9" w:rsidRDefault="00CF7CF9" w:rsidP="00CF7CF9">
      <w:pPr>
        <w:ind w:right="147"/>
        <w:jc w:val="both"/>
        <w:rPr>
          <w:rFonts w:ascii="Calibri" w:eastAsia="Calibri" w:hAnsi="Calibri" w:cs="Arial"/>
          <w:bCs/>
          <w:color w:val="000000"/>
        </w:rPr>
      </w:pPr>
    </w:p>
    <w:p w14:paraId="1E4827C4" w14:textId="77777777" w:rsidR="00CF7CF9" w:rsidRPr="00CF7CF9" w:rsidRDefault="00CF7CF9" w:rsidP="00CF7CF9">
      <w:pPr>
        <w:ind w:right="147"/>
        <w:jc w:val="both"/>
        <w:rPr>
          <w:rFonts w:ascii="Calibri" w:eastAsia="Calibri" w:hAnsi="Calibri" w:cs="Arial"/>
          <w:b/>
          <w:color w:val="000000"/>
        </w:rPr>
      </w:pPr>
      <w:r w:rsidRPr="00CF7CF9">
        <w:rPr>
          <w:rFonts w:ascii="Calibri" w:eastAsia="Calibri" w:hAnsi="Calibri" w:cs="Arial"/>
          <w:b/>
          <w:color w:val="000000"/>
        </w:rPr>
        <w:t>Τελικές εξετάσεις: Κανονισμοί εξετάσεων και αξιολόγησης/βαθμολόγησης</w:t>
      </w:r>
    </w:p>
    <w:p w14:paraId="512A42A0" w14:textId="77777777" w:rsidR="00CF7CF9" w:rsidRPr="00CF7CF9" w:rsidRDefault="00CF7CF9" w:rsidP="00CF7CF9">
      <w:pPr>
        <w:ind w:right="147"/>
        <w:jc w:val="both"/>
        <w:rPr>
          <w:rFonts w:ascii="Calibri" w:eastAsia="Calibri" w:hAnsi="Calibri" w:cs="Arial"/>
          <w:bCs/>
          <w:color w:val="000000"/>
        </w:rPr>
      </w:pPr>
    </w:p>
    <w:p w14:paraId="5D4AC559" w14:textId="42F2EDC3" w:rsidR="00CF7CF9" w:rsidRPr="00CF7CF9" w:rsidRDefault="00CF7CF9" w:rsidP="00CF7CF9">
      <w:pPr>
        <w:ind w:right="147"/>
        <w:jc w:val="both"/>
        <w:rPr>
          <w:rFonts w:ascii="Calibri" w:eastAsia="Calibri" w:hAnsi="Calibri" w:cs="Arial"/>
          <w:b/>
          <w:bCs/>
        </w:rPr>
      </w:pPr>
      <w:r w:rsidRPr="00CF7CF9">
        <w:rPr>
          <w:rFonts w:ascii="Calibri" w:eastAsia="Calibri" w:hAnsi="Calibri" w:cs="Arial"/>
          <w:b/>
          <w:bCs/>
        </w:rPr>
        <w:t>Διπλωματική Εργασία</w:t>
      </w:r>
      <w:r>
        <w:rPr>
          <w:rFonts w:ascii="Calibri" w:eastAsia="Calibri" w:hAnsi="Calibri" w:cs="Arial"/>
          <w:b/>
          <w:bCs/>
        </w:rPr>
        <w:t>:</w:t>
      </w:r>
    </w:p>
    <w:p w14:paraId="1881BD47" w14:textId="77777777" w:rsidR="00CF7CF9" w:rsidRPr="00CF7CF9" w:rsidRDefault="00CF7CF9" w:rsidP="00CF7CF9">
      <w:pPr>
        <w:ind w:right="147"/>
        <w:jc w:val="both"/>
        <w:rPr>
          <w:rFonts w:ascii="Calibri" w:eastAsia="Calibri" w:hAnsi="Calibri" w:cs="Arial"/>
          <w:b/>
          <w:bCs/>
        </w:rPr>
      </w:pPr>
    </w:p>
    <w:p w14:paraId="44470D62" w14:textId="7C981EC8" w:rsidR="00CF7CF9" w:rsidRPr="00CF7CF9" w:rsidRDefault="00CF7CF9" w:rsidP="00CF7CF9">
      <w:pPr>
        <w:ind w:right="147"/>
        <w:jc w:val="both"/>
        <w:rPr>
          <w:rFonts w:ascii="Calibri" w:eastAsia="Calibri" w:hAnsi="Calibri" w:cs="Arial"/>
          <w:b/>
          <w:bCs/>
        </w:rPr>
      </w:pPr>
      <w:r w:rsidRPr="00CF7CF9">
        <w:rPr>
          <w:rFonts w:ascii="Calibri" w:eastAsia="Calibri" w:hAnsi="Calibri" w:cs="Arial"/>
          <w:b/>
          <w:bCs/>
        </w:rPr>
        <w:t>Γλώσσα διεξαγωγής</w:t>
      </w:r>
      <w:r>
        <w:rPr>
          <w:rFonts w:ascii="Calibri" w:eastAsia="Calibri" w:hAnsi="Calibri" w:cs="Arial"/>
          <w:b/>
          <w:bCs/>
        </w:rPr>
        <w:t>:</w:t>
      </w:r>
    </w:p>
    <w:p w14:paraId="74D9321A" w14:textId="77777777" w:rsidR="00CF7CF9" w:rsidRPr="00CF7CF9" w:rsidRDefault="00CF7CF9" w:rsidP="00CF7CF9">
      <w:pPr>
        <w:ind w:right="147"/>
        <w:jc w:val="both"/>
        <w:rPr>
          <w:rFonts w:ascii="Calibri" w:eastAsia="Calibri" w:hAnsi="Calibri" w:cs="Arial"/>
          <w:b/>
          <w:bCs/>
        </w:rPr>
      </w:pPr>
    </w:p>
    <w:p w14:paraId="4B6416EA" w14:textId="72E1EC1E" w:rsidR="00CF7CF9" w:rsidRPr="00CF7CF9" w:rsidRDefault="00CF7CF9" w:rsidP="00CF7CF9">
      <w:pPr>
        <w:ind w:right="147"/>
        <w:jc w:val="both"/>
        <w:rPr>
          <w:rFonts w:ascii="Calibri" w:eastAsia="Calibri" w:hAnsi="Calibri" w:cs="Arial"/>
          <w:b/>
          <w:bCs/>
        </w:rPr>
      </w:pPr>
      <w:r w:rsidRPr="00CF7CF9">
        <w:rPr>
          <w:rFonts w:ascii="Calibri" w:eastAsia="Calibri" w:hAnsi="Calibri" w:cs="Arial"/>
          <w:b/>
          <w:bCs/>
        </w:rPr>
        <w:t>Χρονική Διάρκεια Φοίτησης</w:t>
      </w:r>
      <w:r>
        <w:rPr>
          <w:rFonts w:ascii="Calibri" w:eastAsia="Calibri" w:hAnsi="Calibri" w:cs="Arial"/>
          <w:b/>
          <w:bCs/>
        </w:rPr>
        <w:t>:</w:t>
      </w:r>
    </w:p>
    <w:p w14:paraId="59CFF86E" w14:textId="77777777" w:rsidR="00CF7CF9" w:rsidRPr="00CF7CF9" w:rsidRDefault="00CF7CF9" w:rsidP="00CF7CF9">
      <w:pPr>
        <w:ind w:right="147"/>
        <w:jc w:val="both"/>
        <w:rPr>
          <w:rFonts w:ascii="Calibri" w:eastAsia="Calibri" w:hAnsi="Calibri" w:cs="Arial"/>
          <w:bCs/>
          <w:color w:val="000000"/>
        </w:rPr>
      </w:pPr>
    </w:p>
    <w:p w14:paraId="1A7A839B" w14:textId="77777777" w:rsidR="00CF7CF9" w:rsidRPr="00CF7CF9" w:rsidRDefault="00CF7CF9" w:rsidP="00CF7CF9">
      <w:pPr>
        <w:ind w:right="147"/>
        <w:jc w:val="both"/>
        <w:rPr>
          <w:rFonts w:ascii="Calibri" w:eastAsia="Calibri" w:hAnsi="Calibri" w:cs="Arial"/>
          <w:b/>
          <w:bCs/>
          <w:sz w:val="24"/>
          <w:szCs w:val="24"/>
        </w:rPr>
      </w:pPr>
      <w:r w:rsidRPr="00CF7CF9">
        <w:rPr>
          <w:rFonts w:ascii="Calibri" w:eastAsia="Calibri" w:hAnsi="Calibri" w:cs="Arial"/>
          <w:b/>
          <w:bCs/>
          <w:sz w:val="24"/>
          <w:szCs w:val="24"/>
        </w:rPr>
        <w:t xml:space="preserve">Β) ΠΕΡΙΓΡΑΦΗ ΤΩΝ ΕΠΙΜΕΡΟΥΣ ΕΝΟΤΗΤΩΝ ΜΑΘΗΜΑΤΩΝ (Περιγράμματα Μαθημάτων) </w:t>
      </w:r>
    </w:p>
    <w:p w14:paraId="44F260E0" w14:textId="77777777" w:rsidR="00CF7CF9" w:rsidRDefault="00CF7CF9" w:rsidP="003C0733">
      <w:pPr>
        <w:rPr>
          <w:b/>
        </w:rPr>
      </w:pPr>
    </w:p>
    <w:p w14:paraId="1B882A55" w14:textId="77777777" w:rsidR="00CF7CF9" w:rsidRDefault="00CF7CF9" w:rsidP="003C0733">
      <w:pPr>
        <w:rPr>
          <w:b/>
        </w:rPr>
      </w:pPr>
    </w:p>
    <w:p w14:paraId="03EA71B3" w14:textId="5418875D" w:rsidR="00D31325" w:rsidRDefault="00D31325" w:rsidP="003C0733">
      <w:pPr>
        <w:spacing w:before="100" w:beforeAutospacing="1"/>
        <w:rPr>
          <w:rFonts w:cstheme="minorHAnsi"/>
          <w:b/>
          <w:color w:val="000000" w:themeColor="text1"/>
        </w:rPr>
      </w:pPr>
    </w:p>
    <w:p w14:paraId="0AC8B6D5" w14:textId="77777777" w:rsidR="004D3C0D" w:rsidRDefault="004D3C0D" w:rsidP="003C0733">
      <w:pPr>
        <w:spacing w:before="100" w:beforeAutospacing="1"/>
        <w:rPr>
          <w:rFonts w:cstheme="minorHAnsi"/>
          <w:b/>
          <w:color w:val="000000" w:themeColor="text1"/>
        </w:rPr>
      </w:pPr>
    </w:p>
    <w:p w14:paraId="2316FCD0" w14:textId="437B657E" w:rsidR="00D54E65" w:rsidRDefault="00D54E65" w:rsidP="003C0733">
      <w:pPr>
        <w:spacing w:before="150" w:after="150"/>
        <w:ind w:right="150"/>
        <w:jc w:val="center"/>
        <w:rPr>
          <w:b/>
          <w:bCs/>
          <w:iCs/>
          <w:sz w:val="28"/>
          <w:szCs w:val="28"/>
        </w:rPr>
      </w:pPr>
      <w:r>
        <w:rPr>
          <w:b/>
          <w:bCs/>
          <w:iCs/>
          <w:sz w:val="28"/>
          <w:szCs w:val="28"/>
        </w:rPr>
        <w:lastRenderedPageBreak/>
        <w:t>Γ.</w:t>
      </w:r>
      <w:r w:rsidRPr="00481F9F">
        <w:rPr>
          <w:b/>
          <w:bCs/>
          <w:iCs/>
          <w:sz w:val="28"/>
          <w:szCs w:val="28"/>
        </w:rPr>
        <w:t>ΜΕΡΟΣ ΤΡΙΤΟ: ΓΕΝΙΚΕΣ ΠΛΗΡΟΦΟΡΙΕΣ ΓΙΑ ΤΟΥΣ ΦΟΙΤΗΤΕΣ</w:t>
      </w:r>
    </w:p>
    <w:p w14:paraId="2ED84287" w14:textId="7F2BA9DD" w:rsidR="00D205E4" w:rsidRDefault="00D205E4"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right="150"/>
        <w:rPr>
          <w:rFonts w:cs="Tahoma"/>
          <w:b/>
          <w:sz w:val="28"/>
        </w:rPr>
      </w:pPr>
      <w:r w:rsidRPr="00691F41">
        <w:rPr>
          <w:rFonts w:cs="Tahoma"/>
          <w:b/>
          <w:sz w:val="28"/>
        </w:rPr>
        <w:t>Γενικές Πληροφορίες για τους Φοιτητές</w:t>
      </w:r>
    </w:p>
    <w:p w14:paraId="455C8515" w14:textId="6D70DDC2" w:rsidR="00BF1D4C" w:rsidRPr="00DA59A6" w:rsidRDefault="00D205E4" w:rsidP="003C0733">
      <w:pPr>
        <w:pStyle w:val="Web"/>
        <w:spacing w:after="0" w:afterAutospacing="0" w:line="276" w:lineRule="auto"/>
        <w:jc w:val="both"/>
        <w:rPr>
          <w:rFonts w:asciiTheme="minorHAnsi" w:hAnsiTheme="minorHAnsi" w:cstheme="minorHAnsi"/>
          <w:sz w:val="22"/>
          <w:szCs w:val="22"/>
        </w:rPr>
      </w:pPr>
      <w:r w:rsidRPr="00DA59A6">
        <w:rPr>
          <w:rFonts w:asciiTheme="minorHAnsi" w:hAnsiTheme="minorHAnsi" w:cstheme="minorHAnsi"/>
          <w:sz w:val="22"/>
          <w:szCs w:val="22"/>
        </w:rPr>
        <w:t>Το Οικονομικό Πανεπιστήμιο Αθηνών δίνει έμφαση όχι μόνο στην παροχή εκπαίδευσης υψηλής ποιότητας, αλλά και στην παροχή υπηρεσιών υψηλού επιπέδου</w:t>
      </w:r>
      <w:r w:rsidR="00BF1D4C" w:rsidRPr="00DA59A6">
        <w:rPr>
          <w:rFonts w:asciiTheme="minorHAnsi" w:hAnsiTheme="minorHAnsi" w:cstheme="minorHAnsi"/>
          <w:sz w:val="22"/>
          <w:szCs w:val="22"/>
        </w:rPr>
        <w:t xml:space="preserve"> προς τους/τις φοιτητές/</w:t>
      </w:r>
      <w:proofErr w:type="spellStart"/>
      <w:r w:rsidR="00BF1D4C" w:rsidRPr="00DA59A6">
        <w:rPr>
          <w:rFonts w:asciiTheme="minorHAnsi" w:hAnsiTheme="minorHAnsi" w:cstheme="minorHAnsi"/>
          <w:sz w:val="22"/>
          <w:szCs w:val="22"/>
        </w:rPr>
        <w:t>τριες</w:t>
      </w:r>
      <w:proofErr w:type="spellEnd"/>
      <w:r w:rsidRPr="00DA59A6">
        <w:rPr>
          <w:rFonts w:asciiTheme="minorHAnsi" w:hAnsiTheme="minorHAnsi" w:cstheme="minorHAnsi"/>
          <w:sz w:val="22"/>
          <w:szCs w:val="22"/>
        </w:rPr>
        <w:t xml:space="preserve">. </w:t>
      </w:r>
    </w:p>
    <w:p w14:paraId="45A2043F" w14:textId="77777777" w:rsidR="00BF1D4C" w:rsidRPr="00DA59A6" w:rsidRDefault="00BF1D4C" w:rsidP="00BF1D4C"/>
    <w:p w14:paraId="0ADF564A" w14:textId="0B7FEC89" w:rsidR="00BF1D4C" w:rsidRPr="00DA59A6" w:rsidRDefault="00BF1D4C" w:rsidP="00BF1D4C">
      <w:pPr>
        <w:rPr>
          <w:b/>
          <w:bCs/>
        </w:rPr>
      </w:pPr>
      <w:r w:rsidRPr="00DA59A6">
        <w:rPr>
          <w:b/>
          <w:bCs/>
        </w:rPr>
        <w:t>Γ1. Φοιτητική Λέσχη</w:t>
      </w:r>
    </w:p>
    <w:p w14:paraId="012406B1" w14:textId="77777777" w:rsidR="00661B60" w:rsidRPr="00E80A92" w:rsidRDefault="00661B60" w:rsidP="003C0733">
      <w:pPr>
        <w:pStyle w:val="Web"/>
        <w:spacing w:before="0" w:beforeAutospacing="0" w:after="0" w:afterAutospacing="0" w:line="276" w:lineRule="auto"/>
        <w:jc w:val="both"/>
        <w:rPr>
          <w:rFonts w:cstheme="minorHAnsi"/>
          <w:sz w:val="22"/>
          <w:szCs w:val="22"/>
        </w:rPr>
      </w:pPr>
      <w:r w:rsidRPr="00661B60">
        <w:rPr>
          <w:rFonts w:ascii="Calibri" w:hAnsi="Calibri" w:cs="Calibri"/>
          <w:sz w:val="22"/>
          <w:szCs w:val="22"/>
        </w:rPr>
        <w:t>Διοικητικό της Συμβούλιο, με σκοπό τη βελτίωση των βιοτικών συνθηκών των φοιτητών του ΟΠΑ, την ψυχαγωγία και την προαγωγή της κοινωνικής και πνευματικής τους μόρφωσης με διαδικασίες και πρωτοβουλίες συμμετοχής και  κοινωνικοποίησης.</w:t>
      </w:r>
      <w:r w:rsidRPr="00661B60">
        <w:rPr>
          <w:rFonts w:cstheme="minorHAnsi"/>
          <w:sz w:val="22"/>
          <w:szCs w:val="22"/>
        </w:rPr>
        <w:t xml:space="preserve"> </w:t>
      </w:r>
    </w:p>
    <w:p w14:paraId="0A890A1E" w14:textId="44D6D7DD" w:rsidR="00D205E4" w:rsidRPr="00DA59A6" w:rsidRDefault="00D205E4" w:rsidP="003C0733">
      <w:pPr>
        <w:pStyle w:val="Web"/>
        <w:spacing w:before="0" w:beforeAutospacing="0" w:after="0" w:afterAutospacing="0" w:line="276" w:lineRule="auto"/>
        <w:jc w:val="both"/>
        <w:rPr>
          <w:rFonts w:asciiTheme="minorHAnsi" w:hAnsiTheme="minorHAnsi" w:cstheme="minorHAnsi"/>
          <w:sz w:val="22"/>
          <w:szCs w:val="22"/>
        </w:rPr>
      </w:pPr>
      <w:r w:rsidRPr="00DA59A6">
        <w:rPr>
          <w:rFonts w:asciiTheme="minorHAnsi" w:hAnsiTheme="minorHAnsi" w:cstheme="minorHAnsi"/>
          <w:sz w:val="22"/>
          <w:szCs w:val="22"/>
        </w:rPr>
        <w:t xml:space="preserve">Η εκπλήρωση του σκοπού αυτού επιδιώκεται με εξασφάλιση της απαραίτητης υλικοτεχνικής υποδομής για στέγαση, σίτιση, άθληση των φοιτητών, με τη λειτουργία εστιατορίου, κυλικείου, αναγνωστηρίου, βιβλιοθήκης, την οργάνωση διαλέξεων, συναυλιών, θεατρικών παραστάσεων και εκδρομών στο εσωτερικό και εξωτερικό, με την ανάπτυξη διεθνών φοιτητικών σχέσεων, τη διδασκαλία ξένων γλωσσών και πληροφορικής και της Νεοελληνικής ως ξένης γλώσσας για τους αλλοδαπούς και ομογενείς φοιτητές και με την παροχή κάθε άλλου μέσου και τρόπου. </w:t>
      </w:r>
    </w:p>
    <w:p w14:paraId="66C10D09" w14:textId="62E8982E" w:rsidR="00D205E4" w:rsidRPr="00857150" w:rsidRDefault="00D205E4" w:rsidP="003C0733">
      <w:pPr>
        <w:ind w:right="147"/>
        <w:jc w:val="both"/>
      </w:pPr>
      <w:r w:rsidRPr="00DA59A6">
        <w:t>Αναλυτικές πληροφορίες για</w:t>
      </w:r>
      <w:r w:rsidR="00BF1D4C" w:rsidRPr="00DA59A6">
        <w:t>: α)</w:t>
      </w:r>
      <w:r w:rsidRPr="00DA59A6">
        <w:t xml:space="preserve"> </w:t>
      </w:r>
      <w:r w:rsidR="00BF1D4C" w:rsidRPr="00DA59A6">
        <w:t xml:space="preserve">τη </w:t>
      </w:r>
      <w:r w:rsidR="00857150" w:rsidRPr="00DA59A6">
        <w:t>σ</w:t>
      </w:r>
      <w:r w:rsidRPr="00DA59A6">
        <w:t>ίτιση</w:t>
      </w:r>
      <w:r w:rsidR="00BF1D4C" w:rsidRPr="00DA59A6">
        <w:t xml:space="preserve"> και </w:t>
      </w:r>
      <w:r w:rsidRPr="00DA59A6">
        <w:t xml:space="preserve">στέγαση, </w:t>
      </w:r>
      <w:r w:rsidR="00BF1D4C" w:rsidRPr="00DA59A6">
        <w:t xml:space="preserve">β) τις </w:t>
      </w:r>
      <w:r w:rsidRPr="00DA59A6">
        <w:t xml:space="preserve">ξένες γλώσσες, </w:t>
      </w:r>
      <w:r w:rsidR="00BF1D4C" w:rsidRPr="00DA59A6">
        <w:t xml:space="preserve">γ) τις αθλητικές και </w:t>
      </w:r>
      <w:r w:rsidRPr="00DA59A6">
        <w:t>πολιτιστικές δραστηριότητες</w:t>
      </w:r>
      <w:r w:rsidR="00BF1D4C" w:rsidRPr="00DA59A6">
        <w:t xml:space="preserve"> και δ) τα επιδόματα και τις </w:t>
      </w:r>
      <w:r w:rsidRPr="00DA59A6">
        <w:t>υποτροφίες</w:t>
      </w:r>
      <w:r w:rsidR="00BF1D4C" w:rsidRPr="00DA59A6">
        <w:t xml:space="preserve">, </w:t>
      </w:r>
      <w:r w:rsidRPr="00DA59A6">
        <w:t>παρέχονται</w:t>
      </w:r>
      <w:r w:rsidRPr="00BA0C42">
        <w:t xml:space="preserve"> στην ιστοσελίδα της Φοιτητικής Λέσχης </w:t>
      </w:r>
      <w:r w:rsidR="00857150">
        <w:t>(</w:t>
      </w:r>
      <w:hyperlink r:id="rId27" w:history="1">
        <w:r w:rsidR="00857150" w:rsidRPr="006D0452">
          <w:rPr>
            <w:rStyle w:val="-"/>
            <w:b/>
            <w:bCs/>
            <w:lang w:val="en-US"/>
          </w:rPr>
          <w:t>https</w:t>
        </w:r>
        <w:r w:rsidR="00857150" w:rsidRPr="006D0452">
          <w:rPr>
            <w:rStyle w:val="-"/>
            <w:b/>
            <w:bCs/>
          </w:rPr>
          <w:t>://</w:t>
        </w:r>
        <w:proofErr w:type="spellStart"/>
        <w:r w:rsidR="00857150" w:rsidRPr="006D0452">
          <w:rPr>
            <w:rStyle w:val="-"/>
            <w:b/>
            <w:bCs/>
            <w:lang w:val="en-US"/>
          </w:rPr>
          <w:t>lesxi</w:t>
        </w:r>
        <w:proofErr w:type="spellEnd"/>
        <w:r w:rsidR="00857150" w:rsidRPr="006D0452">
          <w:rPr>
            <w:rStyle w:val="-"/>
            <w:b/>
            <w:bCs/>
          </w:rPr>
          <w:t>.</w:t>
        </w:r>
        <w:proofErr w:type="spellStart"/>
        <w:r w:rsidR="00857150" w:rsidRPr="006D0452">
          <w:rPr>
            <w:rStyle w:val="-"/>
            <w:b/>
            <w:bCs/>
            <w:lang w:val="en-US"/>
          </w:rPr>
          <w:t>aueb</w:t>
        </w:r>
        <w:proofErr w:type="spellEnd"/>
        <w:r w:rsidR="00857150" w:rsidRPr="006D0452">
          <w:rPr>
            <w:rStyle w:val="-"/>
            <w:b/>
            <w:bCs/>
          </w:rPr>
          <w:t>.</w:t>
        </w:r>
        <w:r w:rsidR="00857150" w:rsidRPr="006D0452">
          <w:rPr>
            <w:rStyle w:val="-"/>
            <w:b/>
            <w:bCs/>
            <w:lang w:val="en-US"/>
          </w:rPr>
          <w:t>gr</w:t>
        </w:r>
        <w:r w:rsidR="00857150" w:rsidRPr="006D0452">
          <w:rPr>
            <w:rStyle w:val="-"/>
            <w:b/>
            <w:bCs/>
          </w:rPr>
          <w:t>/</w:t>
        </w:r>
      </w:hyperlink>
      <w:r w:rsidR="00857150">
        <w:t>).</w:t>
      </w:r>
    </w:p>
    <w:p w14:paraId="171DFC85" w14:textId="77777777" w:rsidR="00D205E4" w:rsidRPr="00BA0C42" w:rsidRDefault="00D205E4" w:rsidP="003C0733">
      <w:pPr>
        <w:ind w:right="147"/>
      </w:pPr>
    </w:p>
    <w:p w14:paraId="746D4385" w14:textId="6236FA7C" w:rsidR="00D205E4" w:rsidRPr="00BA0C42" w:rsidRDefault="00D31325" w:rsidP="003C0733">
      <w:pPr>
        <w:ind w:right="147"/>
        <w:rPr>
          <w:b/>
          <w:bCs/>
        </w:rPr>
      </w:pPr>
      <w:r>
        <w:rPr>
          <w:b/>
          <w:bCs/>
        </w:rPr>
        <w:t>Γ</w:t>
      </w:r>
      <w:r w:rsidR="00C77620">
        <w:rPr>
          <w:b/>
          <w:bCs/>
        </w:rPr>
        <w:t>2</w:t>
      </w:r>
      <w:r>
        <w:rPr>
          <w:b/>
          <w:bCs/>
        </w:rPr>
        <w:t xml:space="preserve">. </w:t>
      </w:r>
      <w:r w:rsidR="00D205E4" w:rsidRPr="00BA0C42">
        <w:rPr>
          <w:b/>
          <w:bCs/>
        </w:rPr>
        <w:t>Ηλεκτρονικές Υπηρεσίες</w:t>
      </w:r>
    </w:p>
    <w:p w14:paraId="1EC430EA" w14:textId="580851A0" w:rsidR="00D205E4" w:rsidRPr="00BB3592" w:rsidRDefault="00D205E4" w:rsidP="003C0733">
      <w:pPr>
        <w:ind w:right="147"/>
        <w:jc w:val="both"/>
      </w:pPr>
      <w:r w:rsidRPr="00BA0C42">
        <w:t>Σημαντικός αριθμός διαδικασιών</w:t>
      </w:r>
      <w:r w:rsidR="00137214">
        <w:t>,</w:t>
      </w:r>
      <w:r w:rsidRPr="00BA0C42">
        <w:t xml:space="preserve"> που συνδέονται τόσο με τη φοίτηση όσο και με τη </w:t>
      </w:r>
      <w:r w:rsidRPr="00BB3592">
        <w:t>φοιτητική μέριμνα</w:t>
      </w:r>
      <w:r w:rsidR="00137214" w:rsidRPr="00BB3592">
        <w:t>,</w:t>
      </w:r>
      <w:r w:rsidRPr="00BB3592">
        <w:t xml:space="preserve"> πραγματοποιούνται</w:t>
      </w:r>
      <w:r w:rsidR="00137214" w:rsidRPr="00BB3592">
        <w:t xml:space="preserve"> με</w:t>
      </w:r>
      <w:r w:rsidRPr="00BB3592">
        <w:t xml:space="preserve"> ηλεκτρονικά μέσα από εφαρμογές του Πανεπιστημίου ή του Υπουργείου Παιδείας</w:t>
      </w:r>
      <w:r w:rsidR="006C13E2" w:rsidRPr="00BB3592">
        <w:t xml:space="preserve">, </w:t>
      </w:r>
      <w:r w:rsidRPr="00BB3592">
        <w:t>Θρησκευμάτων</w:t>
      </w:r>
      <w:r w:rsidR="006C13E2" w:rsidRPr="00BB3592">
        <w:t xml:space="preserve"> και Αθλητισμού</w:t>
      </w:r>
      <w:r w:rsidRPr="00BB3592">
        <w:t xml:space="preserve">. </w:t>
      </w:r>
      <w:r w:rsidR="00510617" w:rsidRPr="00BB3592">
        <w:t>Οι</w:t>
      </w:r>
      <w:r w:rsidRPr="00BB3592">
        <w:t xml:space="preserve"> εφαρμογές είναι </w:t>
      </w:r>
      <w:proofErr w:type="spellStart"/>
      <w:r w:rsidRPr="00BB3592">
        <w:t>προσβάσ</w:t>
      </w:r>
      <w:r w:rsidR="00BF1D4C" w:rsidRPr="00BB3592">
        <w:t>ι</w:t>
      </w:r>
      <w:r w:rsidRPr="00BB3592">
        <w:t>μες</w:t>
      </w:r>
      <w:proofErr w:type="spellEnd"/>
      <w:r w:rsidRPr="00BB3592">
        <w:t xml:space="preserve"> με τους ίδιους κωδικούς (</w:t>
      </w:r>
      <w:r w:rsidRPr="00BB3592">
        <w:rPr>
          <w:lang w:val="en-US"/>
        </w:rPr>
        <w:t>username</w:t>
      </w:r>
      <w:r w:rsidRPr="00BB3592">
        <w:t xml:space="preserve"> &amp; </w:t>
      </w:r>
      <w:r w:rsidRPr="00BB3592">
        <w:rPr>
          <w:lang w:val="en-US"/>
        </w:rPr>
        <w:t>password</w:t>
      </w:r>
      <w:r w:rsidRPr="00BB3592">
        <w:t>)</w:t>
      </w:r>
      <w:r w:rsidR="00BF1D4C" w:rsidRPr="00BB3592">
        <w:t xml:space="preserve"> και περιγράφονται παρακάτω:</w:t>
      </w:r>
    </w:p>
    <w:p w14:paraId="00B63456" w14:textId="77777777" w:rsidR="00CA07C3" w:rsidRPr="00BB3592" w:rsidRDefault="00CA07C3" w:rsidP="003C0733">
      <w:pPr>
        <w:ind w:right="147"/>
        <w:jc w:val="both"/>
      </w:pPr>
    </w:p>
    <w:p w14:paraId="42E31DF2" w14:textId="7A27D11F" w:rsidR="003C0733" w:rsidRPr="00BB3592" w:rsidRDefault="00894388" w:rsidP="00CA07C3">
      <w:pPr>
        <w:pStyle w:val="a3"/>
        <w:numPr>
          <w:ilvl w:val="0"/>
          <w:numId w:val="30"/>
        </w:numPr>
        <w:ind w:right="147"/>
      </w:pPr>
      <w:r w:rsidRPr="00BB3592">
        <w:rPr>
          <w:b/>
          <w:bCs/>
        </w:rPr>
        <w:t>Ηλεκτρονικός Ταχυδρομείο (</w:t>
      </w:r>
      <w:r w:rsidR="00D205E4" w:rsidRPr="00BB3592">
        <w:rPr>
          <w:b/>
          <w:bCs/>
          <w:lang w:val="en-US"/>
        </w:rPr>
        <w:t>e</w:t>
      </w:r>
      <w:r w:rsidR="00D205E4" w:rsidRPr="00BB3592">
        <w:rPr>
          <w:b/>
          <w:bCs/>
        </w:rPr>
        <w:t>-</w:t>
      </w:r>
      <w:r w:rsidR="00D205E4" w:rsidRPr="00BB3592">
        <w:rPr>
          <w:b/>
          <w:bCs/>
          <w:lang w:val="en-US"/>
        </w:rPr>
        <w:t>mail</w:t>
      </w:r>
      <w:r w:rsidRPr="00BB3592">
        <w:rPr>
          <w:b/>
          <w:bCs/>
        </w:rPr>
        <w:t>)</w:t>
      </w:r>
      <w:r w:rsidR="00D205E4" w:rsidRPr="00BB3592">
        <w:t xml:space="preserve">: </w:t>
      </w:r>
    </w:p>
    <w:p w14:paraId="1FC27F12" w14:textId="264FB072" w:rsidR="003C0733" w:rsidRPr="00BB3592" w:rsidRDefault="00894388" w:rsidP="003A48BC">
      <w:pPr>
        <w:pStyle w:val="a3"/>
        <w:ind w:left="360" w:right="147"/>
        <w:jc w:val="both"/>
      </w:pPr>
      <w:r w:rsidRPr="00BB3592">
        <w:t>Όλοι οι φοιτητές αποκτούν λογαριασμό ηλεκτρονικού ταχυδρομείου (e-</w:t>
      </w:r>
      <w:proofErr w:type="spellStart"/>
      <w:r w:rsidRPr="00BB3592">
        <w:t>mail</w:t>
      </w:r>
      <w:proofErr w:type="spellEnd"/>
      <w:r w:rsidRPr="00BB3592">
        <w:t xml:space="preserve">) της μορφής </w:t>
      </w:r>
      <w:r w:rsidR="003A48BC" w:rsidRPr="00BB3592">
        <w:t>«</w:t>
      </w:r>
      <w:r w:rsidRPr="00BB3592">
        <w:rPr>
          <w:i/>
          <w:iCs/>
        </w:rPr>
        <w:t>username@aueb.gr</w:t>
      </w:r>
      <w:r w:rsidR="003A48BC" w:rsidRPr="00BB3592">
        <w:rPr>
          <w:i/>
          <w:iCs/>
        </w:rPr>
        <w:t>»</w:t>
      </w:r>
      <w:r w:rsidRPr="00BB3592">
        <w:t>. Η πρόσβαση στο e-</w:t>
      </w:r>
      <w:proofErr w:type="spellStart"/>
      <w:r w:rsidRPr="00BB3592">
        <w:t>mail</w:t>
      </w:r>
      <w:proofErr w:type="spellEnd"/>
      <w:r w:rsidRPr="00BB3592">
        <w:t xml:space="preserve"> γίνεται με το </w:t>
      </w:r>
      <w:r w:rsidR="003A48BC" w:rsidRPr="00BB3592">
        <w:rPr>
          <w:i/>
          <w:iCs/>
        </w:rPr>
        <w:t>«</w:t>
      </w:r>
      <w:proofErr w:type="spellStart"/>
      <w:r w:rsidRPr="00BB3592">
        <w:rPr>
          <w:i/>
          <w:iCs/>
        </w:rPr>
        <w:t>username</w:t>
      </w:r>
      <w:proofErr w:type="spellEnd"/>
      <w:r w:rsidRPr="00BB3592">
        <w:rPr>
          <w:i/>
          <w:iCs/>
        </w:rPr>
        <w:t>/</w:t>
      </w:r>
      <w:proofErr w:type="spellStart"/>
      <w:r w:rsidRPr="00BB3592">
        <w:rPr>
          <w:i/>
          <w:iCs/>
        </w:rPr>
        <w:t>password</w:t>
      </w:r>
      <w:proofErr w:type="spellEnd"/>
      <w:r w:rsidR="003A48BC" w:rsidRPr="00BB3592">
        <w:rPr>
          <w:i/>
          <w:iCs/>
        </w:rPr>
        <w:t>»</w:t>
      </w:r>
      <w:r w:rsidRPr="00BB3592">
        <w:t xml:space="preserve"> του ακαδημαϊκού </w:t>
      </w:r>
      <w:r w:rsidR="003A48BC" w:rsidRPr="00BB3592">
        <w:t>τους</w:t>
      </w:r>
      <w:r w:rsidRPr="00BB3592">
        <w:t xml:space="preserve"> λογαριασμού. </w:t>
      </w:r>
      <w:r w:rsidR="00D205E4" w:rsidRPr="00BB3592">
        <w:t xml:space="preserve">Αναλυτικές οδηγίες για </w:t>
      </w:r>
      <w:r w:rsidRPr="00BB3592">
        <w:t xml:space="preserve">τη </w:t>
      </w:r>
      <w:r w:rsidR="00D205E4" w:rsidRPr="00BB3592">
        <w:t xml:space="preserve">χρήση της </w:t>
      </w:r>
      <w:r w:rsidRPr="00BB3592">
        <w:t>υ</w:t>
      </w:r>
      <w:r w:rsidR="00D205E4" w:rsidRPr="00BB3592">
        <w:t xml:space="preserve">πηρεσίας </w:t>
      </w:r>
      <w:r w:rsidR="00D205E4" w:rsidRPr="00BB3592">
        <w:rPr>
          <w:lang w:val="en-US"/>
        </w:rPr>
        <w:t>Webmail</w:t>
      </w:r>
      <w:r w:rsidR="00D205E4" w:rsidRPr="00BB3592">
        <w:t xml:space="preserve"> παρέχονται στη διεύθυνση</w:t>
      </w:r>
      <w:r w:rsidRPr="00BB3592">
        <w:t>:</w:t>
      </w:r>
      <w:r w:rsidR="00D205E4" w:rsidRPr="00BB3592">
        <w:rPr>
          <w:lang w:val="en-US"/>
        </w:rPr>
        <w:t> </w:t>
      </w:r>
      <w:hyperlink r:id="rId28" w:history="1">
        <w:r w:rsidR="00D205E4" w:rsidRPr="00BB3592">
          <w:rPr>
            <w:rStyle w:val="-"/>
            <w:b/>
            <w:bCs/>
            <w:lang w:val="en-US"/>
          </w:rPr>
          <w:t>https</w:t>
        </w:r>
        <w:r w:rsidR="00D205E4" w:rsidRPr="00BB3592">
          <w:rPr>
            <w:rStyle w:val="-"/>
            <w:b/>
            <w:bCs/>
          </w:rPr>
          <w:t>://</w:t>
        </w:r>
        <w:r w:rsidR="00D205E4" w:rsidRPr="00BB3592">
          <w:rPr>
            <w:rStyle w:val="-"/>
            <w:b/>
            <w:bCs/>
            <w:lang w:val="en-US"/>
          </w:rPr>
          <w:t>www</w:t>
        </w:r>
        <w:r w:rsidR="00D205E4" w:rsidRPr="00BB3592">
          <w:rPr>
            <w:rStyle w:val="-"/>
            <w:b/>
            <w:bCs/>
          </w:rPr>
          <w:t>.</w:t>
        </w:r>
        <w:proofErr w:type="spellStart"/>
        <w:r w:rsidR="00D205E4" w:rsidRPr="00BB3592">
          <w:rPr>
            <w:rStyle w:val="-"/>
            <w:b/>
            <w:bCs/>
            <w:lang w:val="en-US"/>
          </w:rPr>
          <w:t>aueb</w:t>
        </w:r>
        <w:proofErr w:type="spellEnd"/>
        <w:r w:rsidR="00D205E4" w:rsidRPr="00BB3592">
          <w:rPr>
            <w:rStyle w:val="-"/>
            <w:b/>
            <w:bCs/>
          </w:rPr>
          <w:t>.</w:t>
        </w:r>
        <w:r w:rsidR="00D205E4" w:rsidRPr="00BB3592">
          <w:rPr>
            <w:rStyle w:val="-"/>
            <w:b/>
            <w:bCs/>
            <w:lang w:val="en-US"/>
          </w:rPr>
          <w:t>gr</w:t>
        </w:r>
        <w:r w:rsidR="00D205E4" w:rsidRPr="00BB3592">
          <w:rPr>
            <w:rStyle w:val="-"/>
            <w:b/>
            <w:bCs/>
          </w:rPr>
          <w:t>/</w:t>
        </w:r>
        <w:proofErr w:type="spellStart"/>
        <w:r w:rsidR="00D205E4" w:rsidRPr="00BB3592">
          <w:rPr>
            <w:rStyle w:val="-"/>
            <w:b/>
            <w:bCs/>
            <w:lang w:val="en-US"/>
          </w:rPr>
          <w:t>el</w:t>
        </w:r>
        <w:proofErr w:type="spellEnd"/>
        <w:r w:rsidR="00D205E4" w:rsidRPr="00BB3592">
          <w:rPr>
            <w:rStyle w:val="-"/>
            <w:b/>
            <w:bCs/>
          </w:rPr>
          <w:t>/</w:t>
        </w:r>
        <w:r w:rsidR="00D205E4" w:rsidRPr="00BB3592">
          <w:rPr>
            <w:rStyle w:val="-"/>
            <w:b/>
            <w:bCs/>
            <w:lang w:val="en-US"/>
          </w:rPr>
          <w:t>content</w:t>
        </w:r>
        <w:r w:rsidR="00D205E4" w:rsidRPr="00BB3592">
          <w:rPr>
            <w:rStyle w:val="-"/>
            <w:b/>
            <w:bCs/>
          </w:rPr>
          <w:t>/</w:t>
        </w:r>
        <w:r w:rsidR="00D205E4" w:rsidRPr="00BB3592">
          <w:rPr>
            <w:rStyle w:val="-"/>
            <w:b/>
            <w:bCs/>
            <w:lang w:val="en-US"/>
          </w:rPr>
          <w:t>webmail</w:t>
        </w:r>
        <w:r w:rsidR="00D205E4" w:rsidRPr="00BB3592">
          <w:rPr>
            <w:rStyle w:val="-"/>
            <w:b/>
            <w:bCs/>
          </w:rPr>
          <w:t>-</w:t>
        </w:r>
        <w:r w:rsidR="00D205E4" w:rsidRPr="00BB3592">
          <w:rPr>
            <w:rStyle w:val="-"/>
            <w:b/>
            <w:bCs/>
            <w:lang w:val="en-US"/>
          </w:rPr>
          <w:t>manual</w:t>
        </w:r>
      </w:hyperlink>
      <w:r w:rsidR="00D205E4" w:rsidRPr="00BB3592">
        <w:rPr>
          <w:lang w:val="en-US"/>
        </w:rPr>
        <w:t> </w:t>
      </w:r>
      <w:r w:rsidR="00D205E4" w:rsidRPr="00BB3592">
        <w:t xml:space="preserve"> </w:t>
      </w:r>
      <w:r w:rsidR="00D205E4" w:rsidRPr="00BB3592">
        <w:rPr>
          <w:lang w:val="en-US"/>
        </w:rPr>
        <w:t> </w:t>
      </w:r>
      <w:r w:rsidR="00D205E4" w:rsidRPr="00BB3592">
        <w:t xml:space="preserve"> </w:t>
      </w:r>
      <w:r w:rsidR="00D205E4" w:rsidRPr="00BB3592">
        <w:rPr>
          <w:lang w:val="en-US"/>
        </w:rPr>
        <w:t> </w:t>
      </w:r>
    </w:p>
    <w:p w14:paraId="16F4B48B" w14:textId="7A810B10" w:rsidR="003C0733" w:rsidRPr="00BB3592" w:rsidRDefault="00B72BAE" w:rsidP="003C0733">
      <w:pPr>
        <w:pStyle w:val="a3"/>
        <w:numPr>
          <w:ilvl w:val="0"/>
          <w:numId w:val="29"/>
        </w:numPr>
        <w:ind w:right="147"/>
        <w:jc w:val="both"/>
      </w:pPr>
      <w:proofErr w:type="spellStart"/>
      <w:r w:rsidRPr="00BB3592">
        <w:rPr>
          <w:b/>
          <w:bCs/>
        </w:rPr>
        <w:t>Φοιτητολόγιο</w:t>
      </w:r>
      <w:proofErr w:type="spellEnd"/>
      <w:r w:rsidRPr="00BB3592">
        <w:rPr>
          <w:b/>
          <w:bCs/>
        </w:rPr>
        <w:t xml:space="preserve"> (</w:t>
      </w:r>
      <w:r w:rsidRPr="00BB3592">
        <w:rPr>
          <w:b/>
          <w:bCs/>
          <w:lang w:val="en-US"/>
        </w:rPr>
        <w:t>e-</w:t>
      </w:r>
      <w:r w:rsidR="00D205E4" w:rsidRPr="00BB3592">
        <w:rPr>
          <w:b/>
          <w:bCs/>
        </w:rPr>
        <w:t>Γραμματεία</w:t>
      </w:r>
      <w:r w:rsidRPr="00BB3592">
        <w:rPr>
          <w:b/>
          <w:bCs/>
          <w:lang w:val="en-US"/>
        </w:rPr>
        <w:t xml:space="preserve">) </w:t>
      </w:r>
    </w:p>
    <w:p w14:paraId="3BF48E55" w14:textId="77777777" w:rsidR="003C0733" w:rsidRPr="007F1DFD" w:rsidRDefault="00D205E4" w:rsidP="003C0733">
      <w:pPr>
        <w:pStyle w:val="a3"/>
        <w:ind w:left="360" w:right="147"/>
        <w:jc w:val="both"/>
      </w:pPr>
      <w:r w:rsidRPr="00BB3592">
        <w:t xml:space="preserve">Η  εφαρμογή </w:t>
      </w:r>
      <w:hyperlink r:id="rId29" w:history="1">
        <w:r w:rsidRPr="00BB3592">
          <w:rPr>
            <w:rStyle w:val="-"/>
            <w:b/>
            <w:bCs/>
          </w:rPr>
          <w:t>Ηλεκτρονική Γραμματεία</w:t>
        </w:r>
      </w:hyperlink>
      <w:r w:rsidRPr="00BB3592">
        <w:t xml:space="preserve"> είναι το πληροφοριακό σύστημα μέσα από</w:t>
      </w:r>
      <w:r w:rsidRPr="00BA0C42">
        <w:t xml:space="preserve"> το οποίο οι φοιτήτριες και οι φοιτητές έχουν τη δυνατότητα να εξυπηρετούνται από τη Γραμματεία του Τμήματος μέσω </w:t>
      </w:r>
      <w:r w:rsidRPr="003C0733">
        <w:rPr>
          <w:lang w:val="en-US"/>
        </w:rPr>
        <w:t>web</w:t>
      </w:r>
      <w:r w:rsidRPr="00BA0C42">
        <w:t xml:space="preserve">. </w:t>
      </w:r>
    </w:p>
    <w:p w14:paraId="77F00460" w14:textId="77777777" w:rsidR="004F48EB" w:rsidRPr="004F48EB" w:rsidRDefault="00D205E4" w:rsidP="004F48EB">
      <w:pPr>
        <w:pStyle w:val="a3"/>
        <w:numPr>
          <w:ilvl w:val="0"/>
          <w:numId w:val="29"/>
        </w:numPr>
        <w:ind w:right="147"/>
        <w:jc w:val="both"/>
      </w:pPr>
      <w:r w:rsidRPr="003C0733">
        <w:rPr>
          <w:b/>
          <w:bCs/>
        </w:rPr>
        <w:t xml:space="preserve">Πλατφόρμα Τηλεκπαίδευσης </w:t>
      </w:r>
      <w:r w:rsidR="004F48EB">
        <w:rPr>
          <w:b/>
          <w:bCs/>
        </w:rPr>
        <w:t>(</w:t>
      </w:r>
      <w:proofErr w:type="spellStart"/>
      <w:r w:rsidR="004F48EB">
        <w:rPr>
          <w:b/>
          <w:bCs/>
          <w:lang w:val="en-US"/>
        </w:rPr>
        <w:t>e</w:t>
      </w:r>
      <w:r w:rsidRPr="003C0733">
        <w:rPr>
          <w:b/>
          <w:bCs/>
          <w:lang w:val="en-US"/>
        </w:rPr>
        <w:t>CLASS</w:t>
      </w:r>
      <w:proofErr w:type="spellEnd"/>
      <w:r w:rsidR="004F48EB">
        <w:rPr>
          <w:b/>
          <w:bCs/>
        </w:rPr>
        <w:t>)</w:t>
      </w:r>
    </w:p>
    <w:p w14:paraId="67470495" w14:textId="77777777" w:rsidR="004F48EB" w:rsidRPr="00DA59A6" w:rsidRDefault="00D205E4" w:rsidP="004F48EB">
      <w:pPr>
        <w:pStyle w:val="a3"/>
        <w:ind w:left="360" w:right="147"/>
        <w:jc w:val="both"/>
      </w:pPr>
      <w:r w:rsidRPr="00BA0C42">
        <w:t xml:space="preserve">Η πλατφόρμα </w:t>
      </w:r>
      <w:r w:rsidRPr="004F48EB">
        <w:rPr>
          <w:lang w:val="en-US"/>
        </w:rPr>
        <w:t>Open</w:t>
      </w:r>
      <w:r w:rsidRPr="00BA0C42">
        <w:t xml:space="preserve"> </w:t>
      </w:r>
      <w:proofErr w:type="spellStart"/>
      <w:r w:rsidRPr="004F48EB">
        <w:rPr>
          <w:lang w:val="en-US"/>
        </w:rPr>
        <w:t>eClass</w:t>
      </w:r>
      <w:proofErr w:type="spellEnd"/>
      <w:r w:rsidRPr="00BA0C42">
        <w:t xml:space="preserve"> είναι ένα ολοκληρωμένο Σύστημα Διαχείρισης Ηλεκτρονικών Μαθημάτων και αποτελεί την πρόταση του Ακαδημαϊκού Διαδικτύου (</w:t>
      </w:r>
      <w:proofErr w:type="spellStart"/>
      <w:r w:rsidRPr="004F48EB">
        <w:rPr>
          <w:lang w:val="en-US"/>
        </w:rPr>
        <w:t>GUnet</w:t>
      </w:r>
      <w:proofErr w:type="spellEnd"/>
      <w:r w:rsidRPr="00BA0C42">
        <w:t xml:space="preserve">) για την υποστήριξη Υπηρεσιών Ασύγχρονης Τηλεκπαίδευσης. </w:t>
      </w:r>
    </w:p>
    <w:p w14:paraId="7B749EF2" w14:textId="711734A0" w:rsidR="00D205E4" w:rsidRPr="00DA59A6" w:rsidRDefault="00D205E4" w:rsidP="004F48EB">
      <w:pPr>
        <w:pStyle w:val="a3"/>
        <w:ind w:left="360" w:right="147"/>
        <w:jc w:val="both"/>
        <w:rPr>
          <w:rStyle w:val="-"/>
          <w:b/>
          <w:bCs/>
        </w:rPr>
      </w:pPr>
      <w:r w:rsidRPr="00BA0C42">
        <w:t>Οδηγίες χρήσης παρέχονται στη διεύθυνση</w:t>
      </w:r>
      <w:r w:rsidR="004F48EB" w:rsidRPr="004F48EB">
        <w:t>:</w:t>
      </w:r>
      <w:r w:rsidRPr="004F48EB">
        <w:rPr>
          <w:lang w:val="en-US"/>
        </w:rPr>
        <w:t> </w:t>
      </w:r>
      <w:hyperlink r:id="rId30" w:history="1">
        <w:r w:rsidRPr="004F48EB">
          <w:rPr>
            <w:rStyle w:val="-"/>
            <w:b/>
            <w:bCs/>
            <w:lang w:val="en-US"/>
          </w:rPr>
          <w:t>https</w:t>
        </w:r>
        <w:r w:rsidRPr="004F48EB">
          <w:rPr>
            <w:rStyle w:val="-"/>
            <w:b/>
            <w:bCs/>
          </w:rPr>
          <w:t>://</w:t>
        </w:r>
        <w:proofErr w:type="spellStart"/>
        <w:r w:rsidRPr="004F48EB">
          <w:rPr>
            <w:rStyle w:val="-"/>
            <w:b/>
            <w:bCs/>
            <w:lang w:val="en-US"/>
          </w:rPr>
          <w:t>eclass</w:t>
        </w:r>
        <w:proofErr w:type="spellEnd"/>
        <w:r w:rsidRPr="004F48EB">
          <w:rPr>
            <w:rStyle w:val="-"/>
            <w:b/>
            <w:bCs/>
          </w:rPr>
          <w:t>.</w:t>
        </w:r>
        <w:proofErr w:type="spellStart"/>
        <w:r w:rsidRPr="004F48EB">
          <w:rPr>
            <w:rStyle w:val="-"/>
            <w:b/>
            <w:bCs/>
            <w:lang w:val="en-US"/>
          </w:rPr>
          <w:t>aueb</w:t>
        </w:r>
        <w:proofErr w:type="spellEnd"/>
        <w:r w:rsidRPr="004F48EB">
          <w:rPr>
            <w:rStyle w:val="-"/>
            <w:b/>
            <w:bCs/>
          </w:rPr>
          <w:t>.</w:t>
        </w:r>
        <w:r w:rsidRPr="004F48EB">
          <w:rPr>
            <w:rStyle w:val="-"/>
            <w:b/>
            <w:bCs/>
            <w:lang w:val="en-US"/>
          </w:rPr>
          <w:t>gr</w:t>
        </w:r>
        <w:r w:rsidRPr="004F48EB">
          <w:rPr>
            <w:rStyle w:val="-"/>
            <w:b/>
            <w:bCs/>
          </w:rPr>
          <w:t>/</w:t>
        </w:r>
        <w:r w:rsidRPr="004F48EB">
          <w:rPr>
            <w:rStyle w:val="-"/>
            <w:b/>
            <w:bCs/>
            <w:lang w:val="en-US"/>
          </w:rPr>
          <w:t>info</w:t>
        </w:r>
        <w:r w:rsidRPr="004F48EB">
          <w:rPr>
            <w:rStyle w:val="-"/>
            <w:b/>
            <w:bCs/>
          </w:rPr>
          <w:t>/</w:t>
        </w:r>
        <w:r w:rsidRPr="004F48EB">
          <w:rPr>
            <w:rStyle w:val="-"/>
            <w:b/>
            <w:bCs/>
            <w:lang w:val="en-US"/>
          </w:rPr>
          <w:t>manual</w:t>
        </w:r>
        <w:r w:rsidRPr="004F48EB">
          <w:rPr>
            <w:rStyle w:val="-"/>
            <w:b/>
            <w:bCs/>
          </w:rPr>
          <w:t>.</w:t>
        </w:r>
        <w:proofErr w:type="spellStart"/>
        <w:r w:rsidRPr="004F48EB">
          <w:rPr>
            <w:rStyle w:val="-"/>
            <w:b/>
            <w:bCs/>
            <w:lang w:val="en-US"/>
          </w:rPr>
          <w:t>php</w:t>
        </w:r>
        <w:proofErr w:type="spellEnd"/>
      </w:hyperlink>
    </w:p>
    <w:p w14:paraId="72E0C922" w14:textId="77777777" w:rsidR="00E54C56" w:rsidRPr="003C0733" w:rsidRDefault="00E54C56" w:rsidP="00E54C56">
      <w:pPr>
        <w:pStyle w:val="a3"/>
        <w:numPr>
          <w:ilvl w:val="0"/>
          <w:numId w:val="29"/>
        </w:numPr>
        <w:ind w:right="147"/>
        <w:jc w:val="both"/>
      </w:pPr>
      <w:r w:rsidRPr="003C0733">
        <w:rPr>
          <w:b/>
          <w:bCs/>
        </w:rPr>
        <w:lastRenderedPageBreak/>
        <w:t>Ασύρματο δίκτυο στο Πανεπιστήμιο</w:t>
      </w:r>
      <w:r w:rsidRPr="004F48EB">
        <w:rPr>
          <w:b/>
          <w:bCs/>
        </w:rPr>
        <w:t xml:space="preserve"> (</w:t>
      </w:r>
      <w:proofErr w:type="spellStart"/>
      <w:r>
        <w:rPr>
          <w:b/>
          <w:bCs/>
          <w:lang w:val="en-US"/>
        </w:rPr>
        <w:t>WiFi</w:t>
      </w:r>
      <w:proofErr w:type="spellEnd"/>
      <w:r w:rsidRPr="004F48EB">
        <w:rPr>
          <w:b/>
          <w:bCs/>
        </w:rPr>
        <w:t>)</w:t>
      </w:r>
    </w:p>
    <w:p w14:paraId="349116E3" w14:textId="77777777" w:rsidR="00E54C56" w:rsidRPr="004F48EB" w:rsidRDefault="00E54C56" w:rsidP="00E54C56">
      <w:pPr>
        <w:pStyle w:val="a3"/>
        <w:ind w:left="360" w:right="147"/>
        <w:jc w:val="both"/>
        <w:rPr>
          <w:rStyle w:val="-"/>
          <w:b/>
          <w:bCs/>
        </w:rPr>
      </w:pPr>
      <w:r w:rsidRPr="00BA0C42">
        <w:t>Χρησιμοποιώντας τους προσωπικούς κωδικούς τους, οι φοιτητές/</w:t>
      </w:r>
      <w:proofErr w:type="spellStart"/>
      <w:r w:rsidRPr="00BA0C42">
        <w:t>τριες</w:t>
      </w:r>
      <w:proofErr w:type="spellEnd"/>
      <w:r w:rsidRPr="00BA0C42">
        <w:t xml:space="preserve"> έχουν πρόσβαση σε ασύρματο δίκτυο σε όλους του χώρους του Οικονομικού Πανεπ</w:t>
      </w:r>
      <w:r>
        <w:t>ι</w:t>
      </w:r>
      <w:r w:rsidRPr="00BA0C42">
        <w:t>στημίου Αθηνών.</w:t>
      </w:r>
      <w:r w:rsidRPr="004F48EB">
        <w:t xml:space="preserve"> </w:t>
      </w:r>
      <w:r>
        <w:t>Περισσότερες πληροφορίες μπορείτε να βρείτε στο παρακάτω σύνδεσμο:</w:t>
      </w:r>
      <w:r w:rsidRPr="00BA0C42">
        <w:t xml:space="preserve"> </w:t>
      </w:r>
      <w:hyperlink r:id="rId31" w:history="1">
        <w:r w:rsidRPr="003C0733">
          <w:rPr>
            <w:rStyle w:val="-"/>
            <w:b/>
            <w:bCs/>
          </w:rPr>
          <w:t xml:space="preserve">Οδηγίες για </w:t>
        </w:r>
        <w:proofErr w:type="spellStart"/>
        <w:r w:rsidRPr="003C0733">
          <w:rPr>
            <w:rStyle w:val="-"/>
            <w:b/>
            <w:bCs/>
            <w:lang w:val="en-US"/>
          </w:rPr>
          <w:t>WiFi</w:t>
        </w:r>
        <w:proofErr w:type="spellEnd"/>
      </w:hyperlink>
    </w:p>
    <w:p w14:paraId="619643A5" w14:textId="0ED0DC47" w:rsidR="00B72BAE" w:rsidRPr="00D4441C" w:rsidRDefault="00B72BAE" w:rsidP="00B72BAE">
      <w:pPr>
        <w:pStyle w:val="a3"/>
        <w:numPr>
          <w:ilvl w:val="0"/>
          <w:numId w:val="29"/>
        </w:numPr>
        <w:ind w:right="147"/>
        <w:jc w:val="both"/>
        <w:rPr>
          <w:b/>
          <w:bCs/>
        </w:rPr>
      </w:pPr>
      <w:r w:rsidRPr="00D4441C">
        <w:rPr>
          <w:b/>
          <w:bCs/>
        </w:rPr>
        <w:t xml:space="preserve">Εικονικό Ιδιωτικό Δίκτυο </w:t>
      </w:r>
      <w:r w:rsidRPr="00D4441C">
        <w:rPr>
          <w:b/>
          <w:bCs/>
          <w:lang w:val="en-US"/>
        </w:rPr>
        <w:t>(VPN)</w:t>
      </w:r>
    </w:p>
    <w:p w14:paraId="45119FEE" w14:textId="2AFBD9F0" w:rsidR="00B72BAE" w:rsidRPr="00D4441C" w:rsidRDefault="00B72BAE" w:rsidP="00B72BAE">
      <w:pPr>
        <w:pStyle w:val="a3"/>
        <w:ind w:left="360" w:right="147"/>
        <w:jc w:val="both"/>
      </w:pPr>
      <w:r w:rsidRPr="00D4441C">
        <w:t>Αν επιθυμείτε να χρησιμοποιήσετε υπηρεσίες, όπως οι πηγές βιβλίων/περιοδικών της βιβλιοθήκης του ΟΠΑ, πρέπει να συνδέσετε τον υπολογιστή σας στην υπηρεσία VPN του ΟΠΑ.</w:t>
      </w:r>
    </w:p>
    <w:p w14:paraId="4613BBE7" w14:textId="7E721BCE" w:rsidR="00B72BAE" w:rsidRPr="00D4441C" w:rsidRDefault="00B72BAE" w:rsidP="00B72BAE">
      <w:pPr>
        <w:pStyle w:val="a3"/>
        <w:ind w:left="360" w:right="147"/>
        <w:jc w:val="both"/>
      </w:pPr>
      <w:r w:rsidRPr="00D4441C">
        <w:t xml:space="preserve">Οδηγίες μπορείτε να βρείτε στο σύνδεσμο: </w:t>
      </w:r>
      <w:hyperlink r:id="rId32" w:history="1">
        <w:r w:rsidRPr="00D4441C">
          <w:rPr>
            <w:rStyle w:val="-"/>
            <w:b/>
            <w:bCs/>
          </w:rPr>
          <w:t>https://www.aueb.gr/content/vpn-service</w:t>
        </w:r>
      </w:hyperlink>
      <w:r w:rsidRPr="00D4441C">
        <w:t xml:space="preserve"> </w:t>
      </w:r>
    </w:p>
    <w:p w14:paraId="2A03E002" w14:textId="548A929B" w:rsidR="00166C34" w:rsidRPr="00D4441C" w:rsidRDefault="004F526B" w:rsidP="00166C34">
      <w:pPr>
        <w:pStyle w:val="a3"/>
        <w:numPr>
          <w:ilvl w:val="0"/>
          <w:numId w:val="29"/>
        </w:numPr>
        <w:ind w:right="147"/>
        <w:jc w:val="both"/>
        <w:rPr>
          <w:b/>
          <w:bCs/>
        </w:rPr>
      </w:pPr>
      <w:r w:rsidRPr="00D4441C">
        <w:rPr>
          <w:b/>
          <w:bCs/>
        </w:rPr>
        <w:t>Πρόγραμμα «</w:t>
      </w:r>
      <w:r w:rsidR="00166C34" w:rsidRPr="00D4441C">
        <w:rPr>
          <w:b/>
          <w:bCs/>
        </w:rPr>
        <w:t>ΕΥΔΟΞΟΣ</w:t>
      </w:r>
      <w:r w:rsidRPr="00D4441C">
        <w:rPr>
          <w:b/>
          <w:bCs/>
        </w:rPr>
        <w:t>»</w:t>
      </w:r>
    </w:p>
    <w:p w14:paraId="71B570FC" w14:textId="77777777" w:rsidR="00166C34" w:rsidRPr="00D4441C" w:rsidRDefault="00166C34" w:rsidP="00166C34">
      <w:pPr>
        <w:pStyle w:val="a3"/>
        <w:ind w:left="360" w:right="147"/>
        <w:jc w:val="both"/>
        <w:rPr>
          <w:b/>
          <w:bCs/>
        </w:rPr>
      </w:pPr>
      <w:r w:rsidRPr="00D4441C">
        <w:t>Χρησιμοποιώντας τους προσωπικούς κωδικούς τους, οι φοιτητές/</w:t>
      </w:r>
      <w:proofErr w:type="spellStart"/>
      <w:r w:rsidRPr="00D4441C">
        <w:t>τριες</w:t>
      </w:r>
      <w:proofErr w:type="spellEnd"/>
      <w:r w:rsidRPr="00D4441C">
        <w:t xml:space="preserve"> έχουν πρόσβαση στο σύστημα «</w:t>
      </w:r>
      <w:proofErr w:type="spellStart"/>
      <w:r w:rsidRPr="00D4441C">
        <w:t>Εύδοξος</w:t>
      </w:r>
      <w:proofErr w:type="spellEnd"/>
      <w:r w:rsidRPr="00D4441C">
        <w:t>», το οποίο αφορά στην αυτοματοποίηση της επιλογής και διανομής των συγγραμμάτων των μαθημάτων για όλα τα ΑΕΙ. Μέσω της </w:t>
      </w:r>
      <w:hyperlink r:id="rId33" w:tgtFrame="_blank" w:history="1">
        <w:r w:rsidRPr="00D4441C">
          <w:rPr>
            <w:rStyle w:val="-"/>
            <w:b/>
            <w:bCs/>
          </w:rPr>
          <w:t>Ηλεκτρονικής Υπηρεσίας Ολοκληρωμένης Διαχείρισης Συγγραμμάτων και Λοιπών Βοηθημάτων (</w:t>
        </w:r>
        <w:proofErr w:type="spellStart"/>
        <w:r w:rsidRPr="00D4441C">
          <w:rPr>
            <w:rStyle w:val="-"/>
            <w:b/>
            <w:bCs/>
          </w:rPr>
          <w:t>Εύδοξος</w:t>
        </w:r>
        <w:proofErr w:type="spellEnd"/>
        <w:r w:rsidRPr="00D4441C">
          <w:rPr>
            <w:rStyle w:val="-"/>
            <w:b/>
            <w:bCs/>
          </w:rPr>
          <w:t>)</w:t>
        </w:r>
      </w:hyperlink>
      <w:r w:rsidRPr="00D4441C">
        <w:t>, οι φοιτητές/</w:t>
      </w:r>
      <w:proofErr w:type="spellStart"/>
      <w:r w:rsidRPr="00D4441C">
        <w:t>τριες</w:t>
      </w:r>
      <w:proofErr w:type="spellEnd"/>
      <w:r w:rsidRPr="00D4441C">
        <w:t xml:space="preserve"> μπορούν να επιλέγουν το σύγγραμμα που επιθυμούν σε κάθε μάθημα και να ενημερώνονται για τον τόπο και χρόνο παραλαβής του.</w:t>
      </w:r>
    </w:p>
    <w:p w14:paraId="504C5184" w14:textId="42CDA449" w:rsidR="00B72BAE" w:rsidRPr="00D4441C" w:rsidRDefault="00C15F7F" w:rsidP="00B72BAE">
      <w:pPr>
        <w:pStyle w:val="a3"/>
        <w:numPr>
          <w:ilvl w:val="0"/>
          <w:numId w:val="29"/>
        </w:numPr>
        <w:ind w:right="147"/>
        <w:jc w:val="both"/>
        <w:rPr>
          <w:b/>
          <w:bCs/>
        </w:rPr>
      </w:pPr>
      <w:r w:rsidRPr="00D4441C">
        <w:rPr>
          <w:b/>
          <w:bCs/>
        </w:rPr>
        <w:t>Επικοινωνία – Ενημέρωση – Σύνδεση με την Κοινότητα του ΟΠΑ</w:t>
      </w:r>
    </w:p>
    <w:p w14:paraId="23EA3DE0" w14:textId="3B660DA7" w:rsidR="006D50E2" w:rsidRPr="00D4441C" w:rsidRDefault="006D50E2" w:rsidP="006D50E2">
      <w:pPr>
        <w:pStyle w:val="a3"/>
        <w:ind w:left="360" w:right="147"/>
        <w:jc w:val="both"/>
      </w:pPr>
      <w:r w:rsidRPr="00D4441C">
        <w:t xml:space="preserve">Στα επίσημα κανάλια του ΟΠΑ, που θα βρείτε στη σελίδα: </w:t>
      </w:r>
      <w:hyperlink r:id="rId34" w:history="1">
        <w:r w:rsidRPr="00D4441C">
          <w:rPr>
            <w:rStyle w:val="-"/>
          </w:rPr>
          <w:t>https://www.aueb.gr/el/content/social-media-aueb</w:t>
        </w:r>
      </w:hyperlink>
      <w:r w:rsidRPr="00D4441C">
        <w:t>, ενημερωθείτε για τα νέα και τις δράσεις του Πανεπιστημίου και επικοινωνήστε με την Κοινότητα.</w:t>
      </w:r>
    </w:p>
    <w:p w14:paraId="006E3A32" w14:textId="3EB9B5FB" w:rsidR="006D50E2" w:rsidRPr="00D4441C" w:rsidRDefault="006D50E2" w:rsidP="006D50E2">
      <w:pPr>
        <w:pStyle w:val="a3"/>
        <w:ind w:left="360" w:right="147"/>
        <w:jc w:val="both"/>
      </w:pPr>
      <w:proofErr w:type="spellStart"/>
      <w:r w:rsidRPr="00D4441C">
        <w:t>Tο</w:t>
      </w:r>
      <w:proofErr w:type="spellEnd"/>
      <w:r w:rsidRPr="00D4441C">
        <w:t xml:space="preserve"> </w:t>
      </w:r>
      <w:r w:rsidRPr="00D4441C">
        <w:rPr>
          <w:i/>
          <w:iCs/>
        </w:rPr>
        <w:t xml:space="preserve">«AUEB </w:t>
      </w:r>
      <w:proofErr w:type="spellStart"/>
      <w:r w:rsidRPr="00D4441C">
        <w:rPr>
          <w:i/>
          <w:iCs/>
        </w:rPr>
        <w:t>Cast</w:t>
      </w:r>
      <w:proofErr w:type="spellEnd"/>
      <w:r w:rsidRPr="00D4441C">
        <w:rPr>
          <w:i/>
          <w:iCs/>
        </w:rPr>
        <w:t>»</w:t>
      </w:r>
      <w:r w:rsidRPr="00D4441C">
        <w:t>, περιλαμβάνει «</w:t>
      </w:r>
      <w:proofErr w:type="spellStart"/>
      <w:r w:rsidRPr="00D4441C">
        <w:t>webcasts</w:t>
      </w:r>
      <w:proofErr w:type="spellEnd"/>
      <w:r w:rsidRPr="00D4441C">
        <w:t>» και «</w:t>
      </w:r>
      <w:proofErr w:type="spellStart"/>
      <w:r w:rsidRPr="00D4441C">
        <w:t>podcasts</w:t>
      </w:r>
      <w:proofErr w:type="spellEnd"/>
      <w:r w:rsidRPr="00D4441C">
        <w:t xml:space="preserve">», με περιεχόμενο που ενδιαφέρει την πανεπιστημιακή κοινότητα αλλά και το ευρύ κοινό, όπως: θέματα επιχειρηματικότητας, καινοτομίας, τεχνολογίας, και κοινωνικής ευθύνης. Μπορείτε να βρείτε τις εκπομπές στη σελίδα: </w:t>
      </w:r>
      <w:hyperlink r:id="rId35" w:history="1">
        <w:r w:rsidRPr="00D4441C">
          <w:rPr>
            <w:rStyle w:val="-"/>
          </w:rPr>
          <w:t>https://www.aueb.gr/el/content/aueb-cast</w:t>
        </w:r>
      </w:hyperlink>
      <w:r w:rsidRPr="00D4441C">
        <w:t>.</w:t>
      </w:r>
    </w:p>
    <w:p w14:paraId="6E1EBC40" w14:textId="480AC822" w:rsidR="006D50E2" w:rsidRPr="00D4441C" w:rsidRDefault="006D50E2" w:rsidP="006D50E2">
      <w:pPr>
        <w:pStyle w:val="a3"/>
        <w:ind w:left="360" w:right="147"/>
        <w:jc w:val="both"/>
      </w:pPr>
      <w:r w:rsidRPr="00D4441C">
        <w:t>Το ΟΠΑ πρωτοπορεί με τη «</w:t>
      </w:r>
      <w:r w:rsidRPr="00D4441C">
        <w:rPr>
          <w:i/>
          <w:iCs/>
        </w:rPr>
        <w:t>3D Εφαρμογή Εικονικής Περιήγησης (</w:t>
      </w:r>
      <w:proofErr w:type="spellStart"/>
      <w:r w:rsidRPr="00D4441C">
        <w:rPr>
          <w:i/>
          <w:iCs/>
        </w:rPr>
        <w:t>Virtual</w:t>
      </w:r>
      <w:proofErr w:type="spellEnd"/>
      <w:r w:rsidRPr="00D4441C">
        <w:rPr>
          <w:i/>
          <w:iCs/>
        </w:rPr>
        <w:t xml:space="preserve"> </w:t>
      </w:r>
      <w:proofErr w:type="spellStart"/>
      <w:r w:rsidRPr="00D4441C">
        <w:rPr>
          <w:i/>
          <w:iCs/>
        </w:rPr>
        <w:t>Walkthrough</w:t>
      </w:r>
      <w:proofErr w:type="spellEnd"/>
      <w:r w:rsidRPr="00D4441C">
        <w:rPr>
          <w:i/>
          <w:iCs/>
        </w:rPr>
        <w:t>)</w:t>
      </w:r>
      <w:r w:rsidRPr="00D4441C">
        <w:t>» που προσφέρει μοναδική εμπειρία ξενάγησης στους χώρους του Πανεπιστημίου, βελτιώνοντας την προσβασιμότητα. Δείτε το «</w:t>
      </w:r>
      <w:proofErr w:type="spellStart"/>
      <w:r w:rsidRPr="00D4441C">
        <w:t>Virtual</w:t>
      </w:r>
      <w:proofErr w:type="spellEnd"/>
      <w:r w:rsidRPr="00D4441C">
        <w:t xml:space="preserve"> </w:t>
      </w:r>
      <w:proofErr w:type="spellStart"/>
      <w:r w:rsidRPr="00D4441C">
        <w:t>Walkthrough</w:t>
      </w:r>
      <w:proofErr w:type="spellEnd"/>
      <w:r w:rsidRPr="00D4441C">
        <w:t xml:space="preserve">» στη σελίδα: </w:t>
      </w:r>
      <w:hyperlink r:id="rId36" w:history="1">
        <w:r w:rsidRPr="00D4441C">
          <w:rPr>
            <w:rStyle w:val="-"/>
          </w:rPr>
          <w:t>https://www.aueb.gr/el/content/egkatastaseis</w:t>
        </w:r>
      </w:hyperlink>
      <w:r w:rsidRPr="00D4441C">
        <w:t>.</w:t>
      </w:r>
    </w:p>
    <w:p w14:paraId="3392EA11" w14:textId="073F31D7" w:rsidR="006D50E2" w:rsidRPr="00D4441C" w:rsidRDefault="006D50E2" w:rsidP="006D50E2">
      <w:pPr>
        <w:pStyle w:val="a3"/>
        <w:ind w:left="360" w:right="147"/>
        <w:jc w:val="both"/>
      </w:pPr>
      <w:r w:rsidRPr="00D4441C">
        <w:t xml:space="preserve">Στη σελίδα </w:t>
      </w:r>
      <w:hyperlink r:id="rId37" w:history="1">
        <w:r w:rsidRPr="00D4441C">
          <w:rPr>
            <w:rStyle w:val="-"/>
          </w:rPr>
          <w:t>https://www.aueb.gr/el/opanews</w:t>
        </w:r>
      </w:hyperlink>
      <w:r w:rsidRPr="00D4441C">
        <w:t xml:space="preserve"> μπορείτε να βρείτε την εφημερίδα «</w:t>
      </w:r>
      <w:r w:rsidRPr="00D4441C">
        <w:rPr>
          <w:i/>
          <w:iCs/>
        </w:rPr>
        <w:t xml:space="preserve">ΟΠΑ </w:t>
      </w:r>
      <w:proofErr w:type="spellStart"/>
      <w:r w:rsidRPr="00D4441C">
        <w:rPr>
          <w:i/>
          <w:iCs/>
        </w:rPr>
        <w:t>News</w:t>
      </w:r>
      <w:proofErr w:type="spellEnd"/>
      <w:r w:rsidRPr="00D4441C">
        <w:t>», που κυκλοφορεί τακτικά με το «Βήμα της Κυριακής» και περιλαμβάνει ειδικά αφιερώματα και άρθρα σε σύγχρονα και ενδιαφέροντα θέματα.</w:t>
      </w:r>
    </w:p>
    <w:p w14:paraId="0FAB778C" w14:textId="77777777" w:rsidR="00C27F40" w:rsidRPr="00D4441C" w:rsidRDefault="00C27F40" w:rsidP="00C27F40">
      <w:pPr>
        <w:pStyle w:val="a3"/>
        <w:numPr>
          <w:ilvl w:val="0"/>
          <w:numId w:val="29"/>
        </w:numPr>
        <w:ind w:right="147"/>
        <w:jc w:val="both"/>
        <w:rPr>
          <w:b/>
          <w:bCs/>
        </w:rPr>
      </w:pPr>
      <w:r w:rsidRPr="00D4441C">
        <w:rPr>
          <w:b/>
          <w:bCs/>
        </w:rPr>
        <w:t xml:space="preserve">Εφαρμογή </w:t>
      </w:r>
      <w:r w:rsidRPr="00D4441C">
        <w:rPr>
          <w:b/>
          <w:bCs/>
          <w:lang w:val="en-US"/>
        </w:rPr>
        <w:t>“</w:t>
      </w:r>
      <w:proofErr w:type="spellStart"/>
      <w:r w:rsidRPr="00D4441C">
        <w:rPr>
          <w:b/>
          <w:bCs/>
          <w:lang w:val="en-US"/>
        </w:rPr>
        <w:t>myAUEB</w:t>
      </w:r>
      <w:proofErr w:type="spellEnd"/>
      <w:r w:rsidRPr="00D4441C">
        <w:rPr>
          <w:b/>
          <w:bCs/>
          <w:lang w:val="en-US"/>
        </w:rPr>
        <w:t>”</w:t>
      </w:r>
    </w:p>
    <w:p w14:paraId="4015DFBF" w14:textId="77777777" w:rsidR="00C27F40" w:rsidRPr="00D4441C" w:rsidRDefault="00C27F40" w:rsidP="00C27F40">
      <w:pPr>
        <w:pStyle w:val="a3"/>
        <w:ind w:left="360" w:right="147"/>
        <w:jc w:val="both"/>
      </w:pPr>
      <w:r w:rsidRPr="00D4441C">
        <w:t>Η εφαρμογή προπτυχιακών σπουδών, που συνδέεται με τα πληροφοριακά συστήματα του Πανεπιστημίου και με εξωτερικά πληροφοριακά συστήματα, παρέχει στο/η φοιτητή/</w:t>
      </w:r>
      <w:proofErr w:type="spellStart"/>
      <w:r w:rsidRPr="00D4441C">
        <w:t>τρια</w:t>
      </w:r>
      <w:proofErr w:type="spellEnd"/>
      <w:r w:rsidRPr="00D4441C">
        <w:t xml:space="preserve"> πληροφόρηση για ένα ευρώ φάσμα υπηρεσιών και δυνατοτήτων, όπως: ψηφιακή επικοινωνία με τη γραμματεία του Τμήματος για την αποστολή αιτημάτων, σύνδεση με </w:t>
      </w:r>
      <w:r w:rsidRPr="00D4441C">
        <w:rPr>
          <w:lang w:val="en-US"/>
        </w:rPr>
        <w:t>e</w:t>
      </w:r>
      <w:r w:rsidRPr="00D4441C">
        <w:t>-</w:t>
      </w:r>
      <w:r w:rsidRPr="00D4441C">
        <w:rPr>
          <w:lang w:val="en-US"/>
        </w:rPr>
        <w:t>class</w:t>
      </w:r>
      <w:r w:rsidRPr="00D4441C">
        <w:t xml:space="preserve"> και </w:t>
      </w:r>
      <w:r w:rsidRPr="00D4441C">
        <w:rPr>
          <w:lang w:val="en-US"/>
        </w:rPr>
        <w:t>e</w:t>
      </w:r>
      <w:r w:rsidRPr="00D4441C">
        <w:t xml:space="preserve">-Γραμματεία, σύνδεση με </w:t>
      </w:r>
      <w:r w:rsidRPr="00D4441C">
        <w:rPr>
          <w:lang w:val="en-US"/>
        </w:rPr>
        <w:t>Social</w:t>
      </w:r>
      <w:r w:rsidRPr="00D4441C">
        <w:t xml:space="preserve"> </w:t>
      </w:r>
      <w:r w:rsidRPr="00D4441C">
        <w:rPr>
          <w:lang w:val="en-US"/>
        </w:rPr>
        <w:t>Media</w:t>
      </w:r>
      <w:r w:rsidRPr="00D4441C">
        <w:t xml:space="preserve"> του ΟΠΑ κτλ. Περισσότερες πληροφορίες μπορείτε να βρείτε στο σύνδεσμο: </w:t>
      </w:r>
      <w:hyperlink r:id="rId38" w:history="1">
        <w:r w:rsidRPr="00D4441C">
          <w:rPr>
            <w:rStyle w:val="-"/>
          </w:rPr>
          <w:t>https://www.myauebapp.gr/</w:t>
        </w:r>
      </w:hyperlink>
      <w:r w:rsidRPr="00D4441C">
        <w:t xml:space="preserve">   </w:t>
      </w:r>
    </w:p>
    <w:p w14:paraId="48DE2531" w14:textId="77777777" w:rsidR="004F48EB" w:rsidRDefault="004F48EB" w:rsidP="003C0733">
      <w:pPr>
        <w:ind w:right="147"/>
        <w:rPr>
          <w:color w:val="000000"/>
        </w:rPr>
      </w:pPr>
    </w:p>
    <w:p w14:paraId="2A6C7A89" w14:textId="77777777" w:rsidR="00C93EBD" w:rsidRPr="004F48EB" w:rsidRDefault="00C93EBD" w:rsidP="003C0733">
      <w:pPr>
        <w:ind w:right="147"/>
        <w:rPr>
          <w:color w:val="000000"/>
        </w:rPr>
      </w:pPr>
    </w:p>
    <w:p w14:paraId="710BACE7" w14:textId="5CE31105" w:rsidR="00D205E4" w:rsidRPr="00691F41" w:rsidRDefault="00D31325" w:rsidP="003C0733">
      <w:pPr>
        <w:ind w:right="147"/>
        <w:rPr>
          <w:rFonts w:eastAsia="Times New Roman" w:cs="Courier New"/>
          <w:b/>
          <w:color w:val="000000"/>
        </w:rPr>
      </w:pPr>
      <w:r>
        <w:rPr>
          <w:rFonts w:eastAsia="Times New Roman" w:cs="Courier New"/>
          <w:b/>
          <w:color w:val="000000"/>
        </w:rPr>
        <w:t>Γ</w:t>
      </w:r>
      <w:r w:rsidR="00C77620">
        <w:rPr>
          <w:rFonts w:eastAsia="Times New Roman" w:cs="Courier New"/>
          <w:b/>
          <w:color w:val="000000"/>
        </w:rPr>
        <w:t>3</w:t>
      </w:r>
      <w:r>
        <w:rPr>
          <w:rFonts w:eastAsia="Times New Roman" w:cs="Courier New"/>
          <w:b/>
          <w:color w:val="000000"/>
        </w:rPr>
        <w:t xml:space="preserve">. </w:t>
      </w:r>
      <w:r w:rsidR="00D205E4" w:rsidRPr="00EA2A1B">
        <w:rPr>
          <w:rFonts w:eastAsia="Times New Roman" w:cs="Courier New"/>
          <w:b/>
          <w:color w:val="000000"/>
        </w:rPr>
        <w:t>Ιατρικές Υπηρεσίες, Ασφάλιση/Υγειονομική Περίθαλψη</w:t>
      </w:r>
    </w:p>
    <w:p w14:paraId="67F4FCE5" w14:textId="499517C9" w:rsidR="00D205E4" w:rsidRDefault="00D205E4" w:rsidP="003C0733">
      <w:pPr>
        <w:jc w:val="both"/>
        <w:rPr>
          <w:rFonts w:cstheme="minorHAnsi"/>
        </w:rPr>
      </w:pPr>
      <w:r w:rsidRPr="00691F41">
        <w:rPr>
          <w:rFonts w:cstheme="minorHAnsi"/>
        </w:rPr>
        <w:lastRenderedPageBreak/>
        <w:t xml:space="preserve">Οι προπτυχιακοί, μεταπτυχιακοί φοιτητές, καθώς και οι υποψήφιοι διδάκτορες του Πανεπιστημίου, </w:t>
      </w:r>
      <w:r w:rsidR="001E1FA0">
        <w:rPr>
          <w:rFonts w:cstheme="minorHAnsi"/>
        </w:rPr>
        <w:t xml:space="preserve">που </w:t>
      </w:r>
      <w:r w:rsidRPr="00691F41">
        <w:rPr>
          <w:rFonts w:cstheme="minorHAnsi"/>
        </w:rPr>
        <w:t xml:space="preserve">δεν έχουν άλλη ιατροφαρμακευτική και νοσοκομειακή περίθαλψη, </w:t>
      </w:r>
      <w:r w:rsidRPr="00D4441C">
        <w:rPr>
          <w:rFonts w:cstheme="minorHAnsi"/>
        </w:rPr>
        <w:t>δικαιούνται πλήρη ιατροφαρμακευτική και νοσοκομειακή περίθαλψη στο Εθνικό Σύστημα Υγείας (Ε.Σ.Υ.) με κάλυψη των σχετικών δαπανών από τον Εθνικό Οργανισμό Παροχής Υπηρεσιών Υγείας (Ε.Ο.Π.Υ.Υ.). Στο Πανεπιστήμιο λειτουργεί και η υπηρεσία Συμβούλου Ψυχικής Υγείας, όπου απασχολείται ιατρός ειδικευμένη στη ψυχοδυναμική αντιμετώπιση των θεμάτων ψυχικής υγείας</w:t>
      </w:r>
      <w:r w:rsidR="00857150" w:rsidRPr="00D4441C">
        <w:rPr>
          <w:rFonts w:cstheme="minorHAnsi"/>
        </w:rPr>
        <w:t xml:space="preserve"> (</w:t>
      </w:r>
      <w:hyperlink r:id="rId39" w:history="1">
        <w:r w:rsidR="00857150" w:rsidRPr="00D4441C">
          <w:rPr>
            <w:rStyle w:val="-"/>
            <w:rFonts w:cstheme="minorHAnsi"/>
          </w:rPr>
          <w:t>https://www.aueb.gr/el/content/ypiresia-symvoulou-psyhikis-ygeias</w:t>
        </w:r>
      </w:hyperlink>
      <w:r w:rsidR="00857150" w:rsidRPr="00D4441C">
        <w:rPr>
          <w:rFonts w:cstheme="minorHAnsi"/>
        </w:rPr>
        <w:t>)</w:t>
      </w:r>
      <w:r w:rsidRPr="00D4441C">
        <w:rPr>
          <w:rFonts w:cstheme="minorHAnsi"/>
        </w:rPr>
        <w:t xml:space="preserve">. Περισσότερες </w:t>
      </w:r>
      <w:r w:rsidRPr="00D4441C">
        <w:t xml:space="preserve">πληροφορίες μπορείτε να βρείτε στην ιστοσελίδα </w:t>
      </w:r>
      <w:hyperlink r:id="rId40" w:history="1">
        <w:r w:rsidR="00597451" w:rsidRPr="00D4441C">
          <w:rPr>
            <w:rStyle w:val="-"/>
          </w:rPr>
          <w:t>https://www.aueb.gr/el/content/medicalservices</w:t>
        </w:r>
      </w:hyperlink>
      <w:r w:rsidRPr="00D4441C">
        <w:t>.</w:t>
      </w:r>
    </w:p>
    <w:p w14:paraId="3C96DB72" w14:textId="77777777" w:rsidR="00D205E4" w:rsidRPr="00691F41" w:rsidRDefault="00D205E4" w:rsidP="003C0733">
      <w:pPr>
        <w:jc w:val="both"/>
        <w:rPr>
          <w:rFonts w:cstheme="minorHAnsi"/>
        </w:rPr>
      </w:pPr>
    </w:p>
    <w:p w14:paraId="026D80BB" w14:textId="358DA219" w:rsidR="00D205E4" w:rsidRPr="004F1D48" w:rsidRDefault="00D31325"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rPr>
          <w:rFonts w:eastAsia="Times New Roman" w:cs="Courier New"/>
          <w:b/>
          <w:color w:val="000000"/>
        </w:rPr>
      </w:pPr>
      <w:r>
        <w:rPr>
          <w:rFonts w:eastAsia="Times New Roman" w:cs="Courier New"/>
          <w:b/>
          <w:color w:val="000000"/>
        </w:rPr>
        <w:t>Γ</w:t>
      </w:r>
      <w:r w:rsidR="00C77620">
        <w:rPr>
          <w:rFonts w:eastAsia="Times New Roman" w:cs="Courier New"/>
          <w:b/>
          <w:color w:val="000000"/>
        </w:rPr>
        <w:t>4</w:t>
      </w:r>
      <w:r>
        <w:rPr>
          <w:rFonts w:eastAsia="Times New Roman" w:cs="Courier New"/>
          <w:b/>
          <w:color w:val="000000"/>
        </w:rPr>
        <w:t xml:space="preserve">. </w:t>
      </w:r>
      <w:r w:rsidR="00D205E4" w:rsidRPr="00EA2A1B">
        <w:rPr>
          <w:rFonts w:eastAsia="Times New Roman" w:cs="Courier New"/>
          <w:b/>
          <w:color w:val="000000"/>
        </w:rPr>
        <w:t>Υπηρεσίες για Φοιτητές με Ειδικές Ανάγκες</w:t>
      </w:r>
    </w:p>
    <w:p w14:paraId="3DF03105" w14:textId="77777777" w:rsidR="00D205E4" w:rsidRDefault="00D205E4" w:rsidP="003C0733">
      <w:pPr>
        <w:jc w:val="both"/>
      </w:pPr>
      <w:r w:rsidRPr="00691F41">
        <w:t>Το Ίδρυμα μεριμνά για την διευκόλυνση των φοιτητών/τριών με ειδικές ανάγκες, μέσω του σχεδιασμού, της υλοποίησης και της εφαρμογής προσαρμογών στο περιβάλλον, για την π</w:t>
      </w:r>
      <w:r>
        <w:t>ρόσβαση στις πανεπιστημιακές κτι</w:t>
      </w:r>
      <w:r w:rsidRPr="00691F41">
        <w:t>ριακές εγκαταστάσεις. Ειδικότερα, στο κεντρικό κτίριο υπάρχουν ειδικά διαμορφωμένα ανυψωτικά μηχανήματα, ράμπες καθώς και ανελκυστήρες. Επίσης υπάρχουν ειδικοί κανονισμοί διεξαγωγής εξετάσεων για φοιτητές με ειδικές ανάγκες.</w:t>
      </w:r>
    </w:p>
    <w:p w14:paraId="4295514E" w14:textId="77777777" w:rsidR="00D205E4" w:rsidRPr="00BA0C42" w:rsidRDefault="00D205E4" w:rsidP="003C0733">
      <w:pPr>
        <w:autoSpaceDE w:val="0"/>
        <w:autoSpaceDN w:val="0"/>
        <w:adjustRightInd w:val="0"/>
        <w:jc w:val="both"/>
        <w:rPr>
          <w:rFonts w:cstheme="minorHAnsi"/>
        </w:rPr>
      </w:pPr>
      <w:r w:rsidRPr="00BA0C42">
        <w:rPr>
          <w:rFonts w:cstheme="minorHAnsi"/>
        </w:rPr>
        <w:t>Στο Οικονομικό Πανεπιστήμιο Αθηνών έχει συσταθεί Επιτροπή Ισότιμης Πρόσβασης ατόμων με αναπηρία και ατόμων με ειδικές εκπαιδευτικές ανάγκες. Η Επιτροπή αποτελεί συμβουλευτικό όργανο και έχει ως αποστολή την υποβολή εισηγήσεων στα αρμόδια όργανα για τη χάραξη και την εφαρμογή της πολιτικής ισότιμης πρόσβασης των ατόμων με αναπηρία και ατόμων με ειδικές εκπαιδευτικές ανάγκες.</w:t>
      </w:r>
    </w:p>
    <w:p w14:paraId="3E1A4338" w14:textId="6361E25A" w:rsidR="006414DE" w:rsidRPr="00C93EBD" w:rsidRDefault="006414DE" w:rsidP="00237DAA">
      <w:pPr>
        <w:autoSpaceDE w:val="0"/>
        <w:autoSpaceDN w:val="0"/>
        <w:adjustRightInd w:val="0"/>
        <w:jc w:val="both"/>
        <w:rPr>
          <w:rFonts w:ascii="Calibri" w:hAnsi="Calibri" w:cs="Calibri"/>
        </w:rPr>
      </w:pPr>
      <w:r w:rsidRPr="00C93EBD">
        <w:rPr>
          <w:rFonts w:ascii="Calibri" w:hAnsi="Calibri" w:cs="Calibri"/>
        </w:rPr>
        <w:t>Επιπλέον, το Πανεπιστήμιο διαθέτει ειδικό όχημα, το οποίο θα εξυπηρετεί τις καθημερινές ανάγκες φοιτητών/τρι</w:t>
      </w:r>
      <w:r w:rsidR="00237DAA" w:rsidRPr="00C93EBD">
        <w:rPr>
          <w:rFonts w:ascii="Calibri" w:hAnsi="Calibri" w:cs="Calibri"/>
        </w:rPr>
        <w:t>ώ</w:t>
      </w:r>
      <w:r w:rsidRPr="00C93EBD">
        <w:rPr>
          <w:rFonts w:ascii="Calibri" w:hAnsi="Calibri" w:cs="Calibri"/>
        </w:rPr>
        <w:t xml:space="preserve">ν που αντιμετωπίζουν δυσκολίες μετακίνησης, παραλαμβάνοντάς τους από το χώρο διαμονή τους και </w:t>
      </w:r>
      <w:r w:rsidR="00C45986" w:rsidRPr="00C93EBD">
        <w:rPr>
          <w:rFonts w:ascii="Calibri" w:hAnsi="Calibri" w:cs="Calibri"/>
        </w:rPr>
        <w:t>μεταφέρνοντάς</w:t>
      </w:r>
      <w:r w:rsidRPr="00C93EBD">
        <w:rPr>
          <w:rFonts w:ascii="Calibri" w:hAnsi="Calibri" w:cs="Calibri"/>
        </w:rPr>
        <w:t xml:space="preserve"> τους στις εγκαταστάσεις του ΟΠΑ προκειμένου να παρακολουθούν δια ζώσης τις διαλέξεις στα αμφιθέατρα, όπως οι υπόλοιπες συμφοιτητές/</w:t>
      </w:r>
      <w:proofErr w:type="spellStart"/>
      <w:r w:rsidRPr="00C93EBD">
        <w:rPr>
          <w:rFonts w:ascii="Calibri" w:hAnsi="Calibri" w:cs="Calibri"/>
        </w:rPr>
        <w:t>τριές</w:t>
      </w:r>
      <w:proofErr w:type="spellEnd"/>
      <w:r w:rsidRPr="00C93EBD">
        <w:rPr>
          <w:rFonts w:ascii="Calibri" w:hAnsi="Calibri" w:cs="Calibri"/>
        </w:rPr>
        <w:t xml:space="preserve"> τους. </w:t>
      </w:r>
      <w:r w:rsidR="00A56FBD" w:rsidRPr="00A56FBD">
        <w:rPr>
          <w:rFonts w:ascii="Calibri" w:hAnsi="Calibri" w:cs="Calibri"/>
        </w:rPr>
        <w:t xml:space="preserve">Η πρωτοπόρα αυτή ενέργεια </w:t>
      </w:r>
      <w:r w:rsidR="00A56FBD">
        <w:rPr>
          <w:rFonts w:ascii="Calibri" w:hAnsi="Calibri" w:cs="Calibri"/>
        </w:rPr>
        <w:t xml:space="preserve">αναμένεται </w:t>
      </w:r>
      <w:r w:rsidR="00A56FBD" w:rsidRPr="00A56FBD">
        <w:rPr>
          <w:rFonts w:ascii="Calibri" w:hAnsi="Calibri" w:cs="Calibri"/>
        </w:rPr>
        <w:t>να προσφ</w:t>
      </w:r>
      <w:r w:rsidR="00A56FBD">
        <w:rPr>
          <w:rFonts w:ascii="Calibri" w:hAnsi="Calibri" w:cs="Calibri"/>
        </w:rPr>
        <w:t xml:space="preserve">ερθεί </w:t>
      </w:r>
      <w:r w:rsidR="00A56FBD" w:rsidRPr="00A56FBD">
        <w:rPr>
          <w:rFonts w:ascii="Calibri" w:hAnsi="Calibri" w:cs="Calibri"/>
        </w:rPr>
        <w:t>από το νέο ακαδημαϊκό έτος, δηλαδή από τον Σεπτέμβριο του 2024.</w:t>
      </w:r>
    </w:p>
    <w:p w14:paraId="0852C43E" w14:textId="3DE55D13" w:rsidR="00D205E4" w:rsidRDefault="00237DAA" w:rsidP="003C0733">
      <w:pPr>
        <w:jc w:val="both"/>
        <w:rPr>
          <w:rStyle w:val="-"/>
        </w:rPr>
      </w:pPr>
      <w:r>
        <w:t>Παράλληλα, μ</w:t>
      </w:r>
      <w:r w:rsidR="00D205E4">
        <w:t xml:space="preserve">έσω των υπηρεσιών της Βιβλιοθήκης του ΟΠΑ, παρέχεται στους φοιτητές </w:t>
      </w:r>
      <w:r w:rsidR="00D205E4" w:rsidRPr="00854A28">
        <w:t xml:space="preserve">με </w:t>
      </w:r>
      <w:proofErr w:type="spellStart"/>
      <w:r w:rsidR="00D205E4" w:rsidRPr="00854A28">
        <w:t>εντυπο</w:t>
      </w:r>
      <w:proofErr w:type="spellEnd"/>
      <w:r w:rsidR="00D205E4" w:rsidRPr="00854A28">
        <w:t>-αναπηρία</w:t>
      </w:r>
      <w:r w:rsidR="00D205E4">
        <w:t xml:space="preserve"> η </w:t>
      </w:r>
      <w:r w:rsidR="00D205E4" w:rsidRPr="00691F41">
        <w:t xml:space="preserve">δυνατότητα ηλεκτρονικής πρόσβασης στην προτεινόμενη ελληνική βιβλιογραφία των μαθημάτων </w:t>
      </w:r>
      <w:r w:rsidR="00D205E4">
        <w:t>που διδάσκονται στο Πανεπιστήμιο. Στα πλαίσια αυτά</w:t>
      </w:r>
      <w:r w:rsidR="00D205E4" w:rsidRPr="00691F41">
        <w:t xml:space="preserve"> έχει αναπτυχθεί </w:t>
      </w:r>
      <w:r w:rsidR="00D205E4">
        <w:t>από το Σύνδεσμο</w:t>
      </w:r>
      <w:r w:rsidR="00D205E4" w:rsidRPr="00691F41">
        <w:t xml:space="preserve"> Ελληνικών Ακαδημαϊκών Βιβλιοθηκών (Σ.Ε.Α.Β.) </w:t>
      </w:r>
      <w:proofErr w:type="spellStart"/>
      <w:r w:rsidR="00D205E4" w:rsidRPr="00691F41">
        <w:t>πολυτροπική</w:t>
      </w:r>
      <w:proofErr w:type="spellEnd"/>
      <w:r w:rsidR="00D205E4" w:rsidRPr="00691F41">
        <w:t xml:space="preserve"> ηλεκτρονική βιβλιοθήκη με την ονομασία </w:t>
      </w:r>
      <w:hyperlink r:id="rId41" w:tgtFrame="_blank" w:history="1">
        <w:r w:rsidR="00D205E4" w:rsidRPr="00691F41">
          <w:rPr>
            <w:rStyle w:val="-"/>
            <w:b/>
            <w:bCs/>
          </w:rPr>
          <w:t>AMELib</w:t>
        </w:r>
      </w:hyperlink>
      <w:r w:rsidR="00D205E4">
        <w:t xml:space="preserve">. Περισσότερες </w:t>
      </w:r>
      <w:r w:rsidR="00D205E4" w:rsidRPr="00BA0C42">
        <w:t xml:space="preserve">πληροφορίες παρέχονται </w:t>
      </w:r>
      <w:r w:rsidR="00D205E4">
        <w:t>στην ιστοσελίδα</w:t>
      </w:r>
      <w:r w:rsidR="009E54BE">
        <w:t>:</w:t>
      </w:r>
      <w:r w:rsidR="00D205E4">
        <w:t xml:space="preserve"> </w:t>
      </w:r>
      <w:hyperlink r:id="rId42" w:history="1">
        <w:r w:rsidR="00D205E4" w:rsidRPr="005549F4">
          <w:rPr>
            <w:rStyle w:val="-"/>
          </w:rPr>
          <w:t>https://www.aueb.gr/el/lib/content/αμεα-άτομα-με-ιδιαίτερες-ανάγκες</w:t>
        </w:r>
      </w:hyperlink>
      <w:r w:rsidR="00D205E4">
        <w:t>.</w:t>
      </w:r>
    </w:p>
    <w:p w14:paraId="6A3F2F99" w14:textId="77777777" w:rsidR="00D205E4" w:rsidRDefault="00D205E4"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rPr>
          <w:rFonts w:eastAsia="Times New Roman" w:cs="Courier New"/>
          <w:b/>
          <w:color w:val="000000"/>
        </w:rPr>
      </w:pPr>
    </w:p>
    <w:p w14:paraId="14EF2F1D" w14:textId="629E0D82" w:rsidR="00D205E4" w:rsidRPr="00FD48C7" w:rsidRDefault="00D31325"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rPr>
          <w:rFonts w:eastAsia="Times New Roman" w:cs="Courier New"/>
          <w:b/>
          <w:color w:val="000000"/>
        </w:rPr>
      </w:pPr>
      <w:r w:rsidRPr="00FD48C7">
        <w:rPr>
          <w:rFonts w:eastAsia="Times New Roman" w:cs="Courier New"/>
          <w:b/>
          <w:color w:val="000000"/>
        </w:rPr>
        <w:t>Γ</w:t>
      </w:r>
      <w:r w:rsidR="00C77620">
        <w:rPr>
          <w:rFonts w:eastAsia="Times New Roman" w:cs="Courier New"/>
          <w:b/>
          <w:color w:val="000000"/>
        </w:rPr>
        <w:t>5</w:t>
      </w:r>
      <w:r w:rsidRPr="00FD48C7">
        <w:rPr>
          <w:rFonts w:eastAsia="Times New Roman" w:cs="Courier New"/>
          <w:b/>
          <w:color w:val="000000"/>
        </w:rPr>
        <w:t xml:space="preserve">. </w:t>
      </w:r>
      <w:r w:rsidR="00D205E4" w:rsidRPr="00FD48C7">
        <w:rPr>
          <w:rFonts w:eastAsia="Times New Roman" w:cs="Courier New"/>
          <w:b/>
          <w:color w:val="000000"/>
        </w:rPr>
        <w:t xml:space="preserve">Καθηγητής-Σύμβουλος ή Σύμβουλος Σπουδών  </w:t>
      </w:r>
      <w:r w:rsidR="00D205E4" w:rsidRPr="00FD48C7">
        <w:rPr>
          <w:rFonts w:eastAsia="Times New Roman" w:cs="Courier New"/>
          <w:color w:val="000000"/>
        </w:rPr>
        <w:t xml:space="preserve"> </w:t>
      </w:r>
    </w:p>
    <w:p w14:paraId="0B3A7D66" w14:textId="16193B3D" w:rsidR="006F0A19" w:rsidRDefault="006F0A19" w:rsidP="003C0733">
      <w:pPr>
        <w:jc w:val="both"/>
        <w:rPr>
          <w:color w:val="000000"/>
        </w:rPr>
      </w:pPr>
      <w:r w:rsidRPr="00FD48C7">
        <w:rPr>
          <w:rFonts w:cstheme="minorHAnsi"/>
        </w:rPr>
        <w:t xml:space="preserve">Σε κάθε Τμήμα ορίζεται Καθηγητής-Σύμβουλος, διορισμένος από τη Συνέλευση του Τμήματος, με αρμοδιότητα να κατευθύνει και να συμβουλεύει τους φοιτητές σχετικά με τις σπουδές τους. Οι Καθηγητές – Σύμβουλοι (μέλη ΔΕΠ και ΕΔΙΠ) δέχονται τους φοιτητές για απορίες και συμβουλές αναφορικά με την εκπαιδευτική διαδικασία σε μέρες και ώρες που ανακοινώνονται έξω </w:t>
      </w:r>
      <w:r w:rsidR="00D30EED">
        <w:rPr>
          <w:rFonts w:cstheme="minorHAnsi"/>
        </w:rPr>
        <w:t xml:space="preserve">από </w:t>
      </w:r>
      <w:r w:rsidRPr="00FD48C7">
        <w:rPr>
          <w:rFonts w:cstheme="minorHAnsi"/>
        </w:rPr>
        <w:t>το γραφείο του Καθηγητή-Σύμβουλου.</w:t>
      </w:r>
      <w:r w:rsidRPr="00691F41">
        <w:rPr>
          <w:rFonts w:cstheme="minorHAnsi"/>
        </w:rPr>
        <w:t xml:space="preserve"> </w:t>
      </w:r>
      <w:r>
        <w:rPr>
          <w:color w:val="000000"/>
        </w:rPr>
        <w:t xml:space="preserve"> </w:t>
      </w:r>
    </w:p>
    <w:p w14:paraId="36EF34E4" w14:textId="77777777" w:rsidR="00D205E4" w:rsidRDefault="00D205E4"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jc w:val="both"/>
        <w:rPr>
          <w:rFonts w:eastAsia="Times New Roman" w:cs="Courier New"/>
          <w:b/>
          <w:color w:val="000000"/>
        </w:rPr>
      </w:pPr>
    </w:p>
    <w:p w14:paraId="7C06E54D" w14:textId="13B8ACDE" w:rsidR="00D205E4" w:rsidRPr="00691F41" w:rsidRDefault="00D31325"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jc w:val="both"/>
        <w:rPr>
          <w:rFonts w:eastAsia="Times New Roman" w:cs="Courier New"/>
          <w:b/>
          <w:color w:val="000000"/>
        </w:rPr>
      </w:pPr>
      <w:r>
        <w:rPr>
          <w:rFonts w:eastAsia="Times New Roman" w:cs="Courier New"/>
          <w:b/>
          <w:color w:val="000000"/>
        </w:rPr>
        <w:t>Γ</w:t>
      </w:r>
      <w:r w:rsidR="00C77620">
        <w:rPr>
          <w:rFonts w:eastAsia="Times New Roman" w:cs="Courier New"/>
          <w:b/>
          <w:color w:val="000000"/>
        </w:rPr>
        <w:t>6</w:t>
      </w:r>
      <w:r>
        <w:rPr>
          <w:rFonts w:eastAsia="Times New Roman" w:cs="Courier New"/>
          <w:b/>
          <w:color w:val="000000"/>
        </w:rPr>
        <w:t xml:space="preserve">. </w:t>
      </w:r>
      <w:r w:rsidR="00D205E4" w:rsidRPr="00EA2A1B">
        <w:rPr>
          <w:rFonts w:eastAsia="Times New Roman" w:cs="Courier New"/>
          <w:b/>
          <w:color w:val="000000"/>
        </w:rPr>
        <w:t>Σπουδαστήρια - Αναγνωστήρια – Βιβλιοθήκες</w:t>
      </w:r>
      <w:r w:rsidR="00D205E4" w:rsidRPr="00691F41">
        <w:rPr>
          <w:rFonts w:eastAsia="Times New Roman" w:cs="Courier New"/>
          <w:b/>
          <w:color w:val="000000"/>
        </w:rPr>
        <w:t xml:space="preserve"> </w:t>
      </w:r>
    </w:p>
    <w:p w14:paraId="2F97A9DE" w14:textId="77777777" w:rsidR="00D205E4" w:rsidRPr="004E7B9F" w:rsidRDefault="00D205E4" w:rsidP="003C0733">
      <w:pPr>
        <w:jc w:val="both"/>
        <w:rPr>
          <w:color w:val="000000"/>
        </w:rPr>
      </w:pPr>
      <w:r>
        <w:rPr>
          <w:color w:val="000000"/>
        </w:rPr>
        <w:t>Στο κεντρικό</w:t>
      </w:r>
      <w:r w:rsidRPr="00E73C64">
        <w:rPr>
          <w:color w:val="000000"/>
        </w:rPr>
        <w:t xml:space="preserve"> </w:t>
      </w:r>
      <w:r>
        <w:rPr>
          <w:color w:val="000000"/>
        </w:rPr>
        <w:t>κτίριο</w:t>
      </w:r>
      <w:r w:rsidRPr="00E73C64">
        <w:rPr>
          <w:color w:val="000000"/>
        </w:rPr>
        <w:t xml:space="preserve"> λειτουργεί Βιβλιοθήκη και Κέντρο Πληροφόρησης (ΒΚΠ) για την εξυπηρέτηση όλων των μελών της πανεπιστημιακής κοινότητας. </w:t>
      </w:r>
      <w:r>
        <w:rPr>
          <w:color w:val="000000"/>
        </w:rPr>
        <w:t>Η ΒΚΠ σ</w:t>
      </w:r>
      <w:r w:rsidRPr="004E7B9F">
        <w:rPr>
          <w:color w:val="000000"/>
        </w:rPr>
        <w:t>υμμετέχει στο Σύνδεσμο Ελληνικών Ακαδη</w:t>
      </w:r>
      <w:r>
        <w:rPr>
          <w:color w:val="000000"/>
        </w:rPr>
        <w:t>μαϊκών Βιβλιοθηκών (</w:t>
      </w:r>
      <w:proofErr w:type="spellStart"/>
      <w:r>
        <w:rPr>
          <w:color w:val="000000"/>
        </w:rPr>
        <w:t>Heal</w:t>
      </w:r>
      <w:proofErr w:type="spellEnd"/>
      <w:r>
        <w:rPr>
          <w:color w:val="000000"/>
        </w:rPr>
        <w:t xml:space="preserve">-LINK) </w:t>
      </w:r>
      <w:r w:rsidRPr="004E7B9F">
        <w:rPr>
          <w:color w:val="000000"/>
        </w:rPr>
        <w:t xml:space="preserve">και στο Δίκτυο Συνεργασίας </w:t>
      </w:r>
      <w:r w:rsidRPr="004E7B9F">
        <w:rPr>
          <w:color w:val="000000"/>
        </w:rPr>
        <w:lastRenderedPageBreak/>
        <w:t xml:space="preserve">Οικονομικών Βιβλιοθηκών (ΔΙ.Ο.ΒΙ.) </w:t>
      </w:r>
      <w:r>
        <w:rPr>
          <w:color w:val="000000"/>
        </w:rPr>
        <w:t xml:space="preserve">Επίσης </w:t>
      </w:r>
      <w:r w:rsidRPr="004E7B9F">
        <w:rPr>
          <w:color w:val="000000"/>
        </w:rPr>
        <w:t xml:space="preserve">λειτουργούν </w:t>
      </w:r>
      <w:r>
        <w:rPr>
          <w:color w:val="000000"/>
        </w:rPr>
        <w:t>τρία Κέντρα Τεκμηρίωσης (ΚΕΤ, ΟΟΣΑ, ΠΟΤ).</w:t>
      </w:r>
    </w:p>
    <w:p w14:paraId="685C7CE4" w14:textId="77777777" w:rsidR="00D205E4" w:rsidRPr="00B67FD0" w:rsidRDefault="00D205E4" w:rsidP="003C0733">
      <w:pPr>
        <w:jc w:val="both"/>
      </w:pPr>
      <w:r w:rsidRPr="004E7B9F">
        <w:rPr>
          <w:color w:val="000000"/>
        </w:rPr>
        <w:t xml:space="preserve">Η Βιβλιοθήκη </w:t>
      </w:r>
      <w:r w:rsidRPr="00E73C64">
        <w:rPr>
          <w:color w:val="000000"/>
        </w:rPr>
        <w:t xml:space="preserve">και Κέντρο Πληροφόρησης </w:t>
      </w:r>
      <w:r w:rsidRPr="004E7B9F">
        <w:rPr>
          <w:color w:val="000000"/>
        </w:rPr>
        <w:t>συμβάλλει καθοριστικά τόσο στην κάλυψη των αναγκών για την επιστημονική πληροφόρηση της πανεπιστημιακής κοινότητας όσο και στην υποστήριξη του δ</w:t>
      </w:r>
      <w:r>
        <w:rPr>
          <w:color w:val="000000"/>
        </w:rPr>
        <w:t>ιδακτικού και ερευνητικού έργου, παρέχοντας πρόσβαση:</w:t>
      </w:r>
    </w:p>
    <w:p w14:paraId="3F302F77" w14:textId="77777777" w:rsidR="00D205E4" w:rsidRPr="004E7B9F" w:rsidRDefault="00D205E4" w:rsidP="003C0733">
      <w:pPr>
        <w:pStyle w:val="1"/>
        <w:numPr>
          <w:ilvl w:val="0"/>
          <w:numId w:val="7"/>
        </w:numPr>
        <w:spacing w:after="0"/>
        <w:jc w:val="both"/>
        <w:rPr>
          <w:rFonts w:asciiTheme="minorHAnsi" w:hAnsiTheme="minorHAnsi"/>
        </w:rPr>
      </w:pPr>
      <w:r w:rsidRPr="004E7B9F">
        <w:rPr>
          <w:rFonts w:asciiTheme="minorHAnsi" w:hAnsiTheme="minorHAnsi"/>
        </w:rPr>
        <w:t>στην έντυπη συλλογή βιβλίων και επιστημονικών περιοδικών,</w:t>
      </w:r>
    </w:p>
    <w:p w14:paraId="3699ACA4" w14:textId="77777777" w:rsidR="00D205E4" w:rsidRPr="004E7B9F" w:rsidRDefault="00D205E4" w:rsidP="003C0733">
      <w:pPr>
        <w:pStyle w:val="1"/>
        <w:numPr>
          <w:ilvl w:val="0"/>
          <w:numId w:val="7"/>
        </w:numPr>
        <w:spacing w:after="0"/>
        <w:jc w:val="both"/>
        <w:rPr>
          <w:rFonts w:asciiTheme="minorHAnsi" w:hAnsiTheme="minorHAnsi"/>
        </w:rPr>
      </w:pPr>
      <w:r w:rsidRPr="004E7B9F">
        <w:rPr>
          <w:rFonts w:asciiTheme="minorHAnsi" w:hAnsiTheme="minorHAnsi"/>
        </w:rPr>
        <w:t>στα συγγράμματα που διδάσκονται στα μαθήματα,</w:t>
      </w:r>
    </w:p>
    <w:p w14:paraId="4080E333" w14:textId="77777777" w:rsidR="00D205E4" w:rsidRPr="00B67FD0" w:rsidRDefault="00D205E4" w:rsidP="003C0733">
      <w:pPr>
        <w:pStyle w:val="1"/>
        <w:numPr>
          <w:ilvl w:val="0"/>
          <w:numId w:val="7"/>
        </w:numPr>
        <w:spacing w:after="0"/>
        <w:jc w:val="both"/>
        <w:rPr>
          <w:rFonts w:asciiTheme="minorHAnsi" w:hAnsiTheme="minorHAnsi"/>
        </w:rPr>
      </w:pPr>
      <w:r w:rsidRPr="00B67FD0">
        <w:rPr>
          <w:rFonts w:asciiTheme="minorHAnsi" w:hAnsiTheme="minorHAnsi"/>
        </w:rPr>
        <w:t>στη συλλογή ηλεκτρονικών επιστημονικών περιοδικών και βιβλίων</w:t>
      </w:r>
      <w:r>
        <w:rPr>
          <w:rFonts w:asciiTheme="minorHAnsi" w:hAnsiTheme="minorHAnsi"/>
        </w:rPr>
        <w:t>,</w:t>
      </w:r>
    </w:p>
    <w:p w14:paraId="2B98EA47" w14:textId="77777777" w:rsidR="00D205E4" w:rsidRPr="004E7B9F" w:rsidRDefault="00D205E4" w:rsidP="003C0733">
      <w:pPr>
        <w:pStyle w:val="1"/>
        <w:numPr>
          <w:ilvl w:val="0"/>
          <w:numId w:val="7"/>
        </w:numPr>
        <w:spacing w:after="0"/>
        <w:jc w:val="both"/>
        <w:rPr>
          <w:rFonts w:asciiTheme="minorHAnsi" w:hAnsiTheme="minorHAnsi"/>
        </w:rPr>
      </w:pPr>
      <w:r w:rsidRPr="004E7B9F">
        <w:rPr>
          <w:rFonts w:asciiTheme="minorHAnsi" w:hAnsiTheme="minorHAnsi"/>
        </w:rPr>
        <w:t>στις μεταπτυχιακές εργασίες και διδακτορικές διατριβές που εκπονούνται στο ΟΠΑ και κατατίθενται σε ψηφιακή μορφή στο ιδρυματικό αποθετήριο ΠΥΞΙΔΑ</w:t>
      </w:r>
      <w:r>
        <w:rPr>
          <w:rFonts w:asciiTheme="minorHAnsi" w:hAnsiTheme="minorHAnsi"/>
        </w:rPr>
        <w:t>,</w:t>
      </w:r>
    </w:p>
    <w:p w14:paraId="24607BF6" w14:textId="77777777" w:rsidR="00D205E4" w:rsidRPr="004E7B9F" w:rsidRDefault="00D205E4" w:rsidP="003C0733">
      <w:pPr>
        <w:pStyle w:val="1"/>
        <w:numPr>
          <w:ilvl w:val="0"/>
          <w:numId w:val="7"/>
        </w:numPr>
        <w:spacing w:after="0"/>
        <w:jc w:val="both"/>
        <w:rPr>
          <w:rFonts w:asciiTheme="minorHAnsi" w:hAnsiTheme="minorHAnsi"/>
        </w:rPr>
      </w:pPr>
      <w:r w:rsidRPr="004E7B9F">
        <w:rPr>
          <w:rFonts w:asciiTheme="minorHAnsi" w:hAnsiTheme="minorHAnsi"/>
        </w:rPr>
        <w:t>σε κλαδικές μελέτες</w:t>
      </w:r>
      <w:r>
        <w:rPr>
          <w:rFonts w:asciiTheme="minorHAnsi" w:hAnsiTheme="minorHAnsi"/>
        </w:rPr>
        <w:t>,</w:t>
      </w:r>
    </w:p>
    <w:p w14:paraId="248061DD" w14:textId="77777777" w:rsidR="00D205E4" w:rsidRPr="004E7B9F" w:rsidRDefault="00D205E4" w:rsidP="003C0733">
      <w:pPr>
        <w:pStyle w:val="1"/>
        <w:numPr>
          <w:ilvl w:val="0"/>
          <w:numId w:val="7"/>
        </w:numPr>
        <w:spacing w:after="0"/>
        <w:jc w:val="both"/>
        <w:rPr>
          <w:rFonts w:asciiTheme="minorHAnsi" w:hAnsiTheme="minorHAnsi"/>
        </w:rPr>
      </w:pPr>
      <w:r w:rsidRPr="004E7B9F">
        <w:rPr>
          <w:rFonts w:asciiTheme="minorHAnsi" w:hAnsiTheme="minorHAnsi"/>
        </w:rPr>
        <w:t>στις στατιστικές σειρές από εθνικούς και διεθνείς οργανισμούς</w:t>
      </w:r>
      <w:r>
        <w:rPr>
          <w:rFonts w:asciiTheme="minorHAnsi" w:hAnsiTheme="minorHAnsi"/>
        </w:rPr>
        <w:t>,</w:t>
      </w:r>
      <w:r w:rsidRPr="004E7B9F">
        <w:rPr>
          <w:rFonts w:asciiTheme="minorHAnsi" w:hAnsiTheme="minorHAnsi"/>
        </w:rPr>
        <w:t xml:space="preserve"> </w:t>
      </w:r>
    </w:p>
    <w:p w14:paraId="6C37186D" w14:textId="77777777" w:rsidR="00D205E4" w:rsidRPr="004E7B9F" w:rsidRDefault="00D205E4" w:rsidP="003C0733">
      <w:pPr>
        <w:pStyle w:val="1"/>
        <w:numPr>
          <w:ilvl w:val="0"/>
          <w:numId w:val="7"/>
        </w:numPr>
        <w:spacing w:after="0"/>
        <w:jc w:val="both"/>
        <w:rPr>
          <w:rFonts w:asciiTheme="minorHAnsi" w:hAnsiTheme="minorHAnsi"/>
        </w:rPr>
      </w:pPr>
      <w:r w:rsidRPr="004E7B9F">
        <w:rPr>
          <w:rFonts w:asciiTheme="minorHAnsi" w:hAnsiTheme="minorHAnsi"/>
        </w:rPr>
        <w:t>σε οπτικοακουστικό υλικό</w:t>
      </w:r>
      <w:r>
        <w:rPr>
          <w:rFonts w:asciiTheme="minorHAnsi" w:hAnsiTheme="minorHAnsi"/>
        </w:rPr>
        <w:t>,</w:t>
      </w:r>
    </w:p>
    <w:p w14:paraId="18B0EFD5" w14:textId="77777777" w:rsidR="00D205E4" w:rsidRPr="004E7B9F" w:rsidRDefault="00D205E4" w:rsidP="003C0733">
      <w:pPr>
        <w:pStyle w:val="1"/>
        <w:numPr>
          <w:ilvl w:val="0"/>
          <w:numId w:val="7"/>
        </w:numPr>
        <w:spacing w:after="0"/>
        <w:jc w:val="both"/>
        <w:rPr>
          <w:rFonts w:asciiTheme="minorHAnsi" w:hAnsiTheme="minorHAnsi"/>
        </w:rPr>
      </w:pPr>
      <w:r w:rsidRPr="004E7B9F">
        <w:rPr>
          <w:rFonts w:asciiTheme="minorHAnsi" w:hAnsiTheme="minorHAnsi"/>
        </w:rPr>
        <w:t>πληροφοριακό υλικό (εγκυκλοπαίδειες, λεξικά)</w:t>
      </w:r>
      <w:r>
        <w:rPr>
          <w:rFonts w:asciiTheme="minorHAnsi" w:hAnsiTheme="minorHAnsi"/>
        </w:rPr>
        <w:t>,</w:t>
      </w:r>
    </w:p>
    <w:p w14:paraId="56ED76F3" w14:textId="77777777" w:rsidR="00D205E4" w:rsidRPr="004E7B9F" w:rsidRDefault="00D205E4" w:rsidP="003C0733">
      <w:pPr>
        <w:pStyle w:val="1"/>
        <w:numPr>
          <w:ilvl w:val="0"/>
          <w:numId w:val="7"/>
        </w:numPr>
        <w:spacing w:after="0"/>
        <w:jc w:val="both"/>
        <w:rPr>
          <w:rFonts w:asciiTheme="minorHAnsi" w:hAnsiTheme="minorHAnsi"/>
          <w:color w:val="000000"/>
        </w:rPr>
      </w:pPr>
      <w:r>
        <w:rPr>
          <w:rFonts w:asciiTheme="minorHAnsi" w:hAnsiTheme="minorHAnsi"/>
          <w:color w:val="000000"/>
        </w:rPr>
        <w:t xml:space="preserve">σε </w:t>
      </w:r>
      <w:r w:rsidRPr="004E7B9F">
        <w:rPr>
          <w:rFonts w:asciiTheme="minorHAnsi" w:hAnsiTheme="minorHAnsi"/>
          <w:color w:val="000000"/>
        </w:rPr>
        <w:t>βάσεις δεδομένων στα θέματα που καλλιεργεί το Πανεπιστήμιο</w:t>
      </w:r>
      <w:r>
        <w:rPr>
          <w:rFonts w:asciiTheme="minorHAnsi" w:hAnsiTheme="minorHAnsi"/>
          <w:color w:val="000000"/>
        </w:rPr>
        <w:t>,</w:t>
      </w:r>
    </w:p>
    <w:p w14:paraId="6EF9276F" w14:textId="77777777" w:rsidR="00D205E4" w:rsidRPr="004E7B9F" w:rsidRDefault="00D205E4" w:rsidP="003C0733">
      <w:pPr>
        <w:pStyle w:val="1"/>
        <w:numPr>
          <w:ilvl w:val="0"/>
          <w:numId w:val="7"/>
        </w:numPr>
        <w:spacing w:after="0"/>
        <w:jc w:val="both"/>
        <w:rPr>
          <w:rFonts w:asciiTheme="minorHAnsi" w:hAnsiTheme="minorHAnsi"/>
          <w:color w:val="000000"/>
        </w:rPr>
      </w:pPr>
      <w:r>
        <w:rPr>
          <w:rFonts w:asciiTheme="minorHAnsi" w:hAnsiTheme="minorHAnsi"/>
          <w:color w:val="000000"/>
        </w:rPr>
        <w:t xml:space="preserve">σε </w:t>
      </w:r>
      <w:r w:rsidRPr="004E7B9F">
        <w:rPr>
          <w:rFonts w:asciiTheme="minorHAnsi" w:hAnsiTheme="minorHAnsi"/>
          <w:color w:val="000000"/>
        </w:rPr>
        <w:t>έντυπες συλλογές άλλων ακαδημαϊκών βιβλιοθηκών.</w:t>
      </w:r>
    </w:p>
    <w:p w14:paraId="676AC163" w14:textId="01DFA9B8" w:rsidR="00D205E4" w:rsidRPr="00691F41" w:rsidRDefault="00D205E4" w:rsidP="003C0733">
      <w:pPr>
        <w:spacing w:after="138"/>
        <w:jc w:val="both"/>
      </w:pPr>
      <w:r w:rsidRPr="004E7B9F">
        <w:rPr>
          <w:color w:val="000000"/>
        </w:rPr>
        <w:t xml:space="preserve">Η Βιβλιοθήκη είναι δανειστική για τα μέλη της, σε όλες τις έντυπες συλλογές της, εκτός των συλλογών των περιοδικών και των στατιστικών σειρών, σύμφωνα με τον εσωτερικό κανονισμό λειτουργίας της. Η ΒΚΠ του ΟΠΑ διαθέτει αναγνωστήριο, σταθμούς εργασίας Η/Υ για τους επισκέπτες, φωτοτυπικά και εκτυπωτικά μηχανήματα, ενώ παρέχει τη δυνατότητα </w:t>
      </w:r>
      <w:proofErr w:type="spellStart"/>
      <w:r w:rsidRPr="004E7B9F">
        <w:rPr>
          <w:color w:val="000000"/>
        </w:rPr>
        <w:t>διαδανεισμού</w:t>
      </w:r>
      <w:proofErr w:type="spellEnd"/>
      <w:r w:rsidRPr="004E7B9F">
        <w:rPr>
          <w:color w:val="000000"/>
        </w:rPr>
        <w:t xml:space="preserve"> βιβλίων και άρθρων περιοδικών από άλλες ακαδημαϊκές βιβλιοθήκες που αποτελούν μέλη των δικτύων στα οποία συμμετέχει.</w:t>
      </w:r>
      <w:r w:rsidRPr="00691F41">
        <w:rPr>
          <w:color w:val="000000"/>
        </w:rPr>
        <w:t xml:space="preserve"> </w:t>
      </w:r>
      <w:r w:rsidRPr="006A1677">
        <w:rPr>
          <w:color w:val="000000"/>
        </w:rPr>
        <w:t>Περισσότερες πληροφορίες μπορείτε να βρείτε στην ιστοσελίδα της Βιβλιοθήκης</w:t>
      </w:r>
      <w:r>
        <w:rPr>
          <w:color w:val="000000"/>
        </w:rPr>
        <w:t xml:space="preserve"> </w:t>
      </w:r>
      <w:r w:rsidR="00B8563D">
        <w:rPr>
          <w:color w:val="000000"/>
        </w:rPr>
        <w:t>(</w:t>
      </w:r>
      <w:hyperlink r:id="rId43" w:history="1">
        <w:r w:rsidR="00B8563D" w:rsidRPr="00915DFD">
          <w:rPr>
            <w:rStyle w:val="-"/>
          </w:rPr>
          <w:t>https://www.aueb.gr/el/library</w:t>
        </w:r>
      </w:hyperlink>
      <w:r w:rsidR="00B8563D">
        <w:t>)</w:t>
      </w:r>
      <w:r>
        <w:rPr>
          <w:color w:val="000000"/>
        </w:rPr>
        <w:t>.</w:t>
      </w:r>
    </w:p>
    <w:p w14:paraId="0589DABF" w14:textId="77777777" w:rsidR="00D205E4" w:rsidRPr="00C77620" w:rsidRDefault="00D205E4" w:rsidP="00C77620">
      <w:pPr>
        <w:ind w:right="147"/>
        <w:rPr>
          <w:color w:val="000000"/>
        </w:rPr>
      </w:pPr>
    </w:p>
    <w:p w14:paraId="6DE293C3" w14:textId="3B6EF05D" w:rsidR="00C77620" w:rsidRPr="00C93EBD" w:rsidRDefault="00D31325" w:rsidP="003C0733">
      <w:pPr>
        <w:ind w:right="147"/>
        <w:jc w:val="both"/>
        <w:rPr>
          <w:b/>
          <w:color w:val="000000"/>
        </w:rPr>
      </w:pPr>
      <w:r w:rsidRPr="00C93EBD">
        <w:rPr>
          <w:b/>
          <w:color w:val="000000"/>
        </w:rPr>
        <w:t>Γ</w:t>
      </w:r>
      <w:r w:rsidR="00C77620" w:rsidRPr="00C93EBD">
        <w:rPr>
          <w:b/>
          <w:color w:val="000000"/>
        </w:rPr>
        <w:t>7. Μονάδα Υποστήριξης Φοιτητών/τριών</w:t>
      </w:r>
    </w:p>
    <w:p w14:paraId="10BAECE2" w14:textId="6E527BAA" w:rsidR="00C77620" w:rsidRPr="00C93EBD" w:rsidRDefault="00C77620" w:rsidP="003C0733">
      <w:pPr>
        <w:ind w:right="147"/>
        <w:jc w:val="both"/>
        <w:rPr>
          <w:bCs/>
          <w:color w:val="000000"/>
        </w:rPr>
      </w:pPr>
      <w:r w:rsidRPr="00C93EBD">
        <w:rPr>
          <w:bCs/>
          <w:color w:val="000000"/>
        </w:rPr>
        <w:t>Στη Μονάδα λειτουργούν τα ακόλουθα γραφεία:</w:t>
      </w:r>
    </w:p>
    <w:p w14:paraId="13842EB9" w14:textId="6D5F0F55" w:rsidR="00C77620" w:rsidRPr="00C93EBD" w:rsidRDefault="00C77620" w:rsidP="003C0733">
      <w:pPr>
        <w:ind w:right="147"/>
        <w:jc w:val="both"/>
        <w:rPr>
          <w:bCs/>
          <w:color w:val="000000"/>
        </w:rPr>
      </w:pPr>
      <w:r w:rsidRPr="00C93EBD">
        <w:rPr>
          <w:bCs/>
          <w:color w:val="000000"/>
        </w:rPr>
        <w:t>α) Πρακτικής Άσκησης και Διασύνδεσης, το οποίο απευθύνεται στους φοιτητές/</w:t>
      </w:r>
      <w:proofErr w:type="spellStart"/>
      <w:r w:rsidRPr="00C93EBD">
        <w:rPr>
          <w:bCs/>
          <w:color w:val="000000"/>
        </w:rPr>
        <w:t>τριες</w:t>
      </w:r>
      <w:proofErr w:type="spellEnd"/>
      <w:r w:rsidRPr="00C93EBD">
        <w:rPr>
          <w:bCs/>
          <w:color w:val="000000"/>
        </w:rPr>
        <w:t xml:space="preserve"> και αποφοίτους των προπτυχιακών και μεταπτυχιακών προγραμμάτων σπουδών του Ιδρύματος.</w:t>
      </w:r>
    </w:p>
    <w:p w14:paraId="2884FF18" w14:textId="5410312B" w:rsidR="00C77620" w:rsidRPr="00C93EBD" w:rsidRDefault="00C77620" w:rsidP="003C0733">
      <w:pPr>
        <w:ind w:right="147"/>
        <w:jc w:val="both"/>
        <w:rPr>
          <w:bCs/>
          <w:color w:val="000000"/>
        </w:rPr>
      </w:pPr>
      <w:r w:rsidRPr="00C93EBD">
        <w:rPr>
          <w:bCs/>
          <w:color w:val="000000"/>
        </w:rPr>
        <w:t>β) Υποστήριξης Αλλοδαπών Φοιτητών/τριών και Κινητικότητας, που απευθύνεται στους αλλοδαπούς φοιτητές/</w:t>
      </w:r>
      <w:proofErr w:type="spellStart"/>
      <w:r w:rsidRPr="00C93EBD">
        <w:rPr>
          <w:bCs/>
          <w:color w:val="000000"/>
        </w:rPr>
        <w:t>τριες</w:t>
      </w:r>
      <w:proofErr w:type="spellEnd"/>
      <w:r w:rsidRPr="00C93EBD">
        <w:rPr>
          <w:bCs/>
          <w:color w:val="000000"/>
        </w:rPr>
        <w:t xml:space="preserve"> που εγγράφονται σε προγράμματα σπουδών πρώτου, δεύτερου και τρίτου κύκλου και στους φοιτητές/</w:t>
      </w:r>
      <w:proofErr w:type="spellStart"/>
      <w:r w:rsidRPr="00C93EBD">
        <w:rPr>
          <w:bCs/>
          <w:color w:val="000000"/>
        </w:rPr>
        <w:t>τριες</w:t>
      </w:r>
      <w:proofErr w:type="spellEnd"/>
      <w:r w:rsidRPr="00C93EBD">
        <w:rPr>
          <w:bCs/>
          <w:color w:val="000000"/>
        </w:rPr>
        <w:t xml:space="preserve"> που ενδιαφέρονται να συμμετάσχουν σε προγράμματα κινητικότητας.  </w:t>
      </w:r>
    </w:p>
    <w:p w14:paraId="751B7156" w14:textId="77777777" w:rsidR="00D205E4" w:rsidRPr="00C93EBD" w:rsidRDefault="00D205E4" w:rsidP="003C0733">
      <w:pPr>
        <w:ind w:right="147"/>
        <w:rPr>
          <w:color w:val="000000"/>
        </w:rPr>
      </w:pPr>
    </w:p>
    <w:p w14:paraId="0F94C361" w14:textId="3D091D19" w:rsidR="00D205E4" w:rsidRPr="00C93EBD" w:rsidRDefault="00D31325" w:rsidP="00472EB6">
      <w:pPr>
        <w:ind w:right="147"/>
        <w:rPr>
          <w:b/>
        </w:rPr>
      </w:pPr>
      <w:r w:rsidRPr="00C93EBD">
        <w:rPr>
          <w:b/>
        </w:rPr>
        <w:t>Γ</w:t>
      </w:r>
      <w:r w:rsidR="00472EB6" w:rsidRPr="00C93EBD">
        <w:rPr>
          <w:b/>
        </w:rPr>
        <w:t>8</w:t>
      </w:r>
      <w:r w:rsidRPr="00C93EBD">
        <w:rPr>
          <w:b/>
        </w:rPr>
        <w:t xml:space="preserve">. </w:t>
      </w:r>
      <w:r w:rsidR="00472EB6" w:rsidRPr="00C93EBD">
        <w:rPr>
          <w:b/>
        </w:rPr>
        <w:t>Μονάδα Μεταφοράς Τεχνολογίας και Καινοτομίας</w:t>
      </w:r>
    </w:p>
    <w:p w14:paraId="311493B4" w14:textId="77777777" w:rsidR="00472EB6" w:rsidRPr="00C93EBD" w:rsidRDefault="00472EB6" w:rsidP="00472EB6">
      <w:pPr>
        <w:ind w:right="147"/>
        <w:jc w:val="both"/>
        <w:rPr>
          <w:bCs/>
        </w:rPr>
      </w:pPr>
      <w:r w:rsidRPr="00C93EBD">
        <w:rPr>
          <w:bCs/>
        </w:rPr>
        <w:t>Διακριτικός τίτλος της μονάδας είναι «Κέντρο Επιχειρηματικότητας, Καινοτομίας και Μεταφοράς Τεχνολογίας» (</w:t>
      </w:r>
      <w:hyperlink r:id="rId44" w:history="1">
        <w:r w:rsidRPr="00C93EBD">
          <w:rPr>
            <w:rStyle w:val="-"/>
            <w:bCs/>
          </w:rPr>
          <w:t>https://acein.aueb.gr/</w:t>
        </w:r>
      </w:hyperlink>
      <w:r w:rsidRPr="00C93EBD">
        <w:rPr>
          <w:bCs/>
        </w:rPr>
        <w:t>). Στη μονάδα λειτουργούν:</w:t>
      </w:r>
    </w:p>
    <w:p w14:paraId="77CD409D" w14:textId="77777777" w:rsidR="00472EB6" w:rsidRPr="00C93EBD" w:rsidRDefault="00472EB6" w:rsidP="00472EB6">
      <w:pPr>
        <w:ind w:right="147"/>
        <w:jc w:val="both"/>
        <w:rPr>
          <w:bCs/>
        </w:rPr>
      </w:pPr>
      <w:r w:rsidRPr="00C93EBD">
        <w:rPr>
          <w:bCs/>
        </w:rPr>
        <w:t xml:space="preserve">α) Το Γραφείο Μεταφοράς Τεχνολογίας και </w:t>
      </w:r>
    </w:p>
    <w:p w14:paraId="30E7E5F1" w14:textId="7C5E927F" w:rsidR="00472EB6" w:rsidRPr="00C93EBD" w:rsidRDefault="00472EB6" w:rsidP="00472EB6">
      <w:pPr>
        <w:ind w:right="147"/>
        <w:jc w:val="both"/>
        <w:rPr>
          <w:bCs/>
        </w:rPr>
      </w:pPr>
      <w:r w:rsidRPr="00C93EBD">
        <w:rPr>
          <w:bCs/>
        </w:rPr>
        <w:t xml:space="preserve">β) Η Θερμοκοιτίδα.  </w:t>
      </w:r>
    </w:p>
    <w:p w14:paraId="3B93BDBC" w14:textId="77777777" w:rsidR="00913AAA" w:rsidRPr="00C93EBD" w:rsidRDefault="00472EB6" w:rsidP="00472EB6">
      <w:pPr>
        <w:ind w:right="147"/>
        <w:jc w:val="both"/>
        <w:rPr>
          <w:bCs/>
        </w:rPr>
      </w:pPr>
      <w:r w:rsidRPr="00C93EBD">
        <w:rPr>
          <w:bCs/>
        </w:rPr>
        <w:t>Αντικείμενο της Μονάδας Μεταφοράς Τεχνολογίας και Καινοτομίας είναι η ενίσχυση της ερευνητικής ικανότητας του Ιδρύματος, η διασύνδεσή του με τη βιομηχανία, η μεταφορά της γνώσης που παράγεται προς την κοινωνία και η καλλιέργεια της ιδέας της επιχειρηματικότητας εντός της ακαδημαϊκής κοινότητας.</w:t>
      </w:r>
      <w:r w:rsidR="00913AAA" w:rsidRPr="00C93EBD">
        <w:rPr>
          <w:bCs/>
        </w:rPr>
        <w:t xml:space="preserve"> </w:t>
      </w:r>
    </w:p>
    <w:p w14:paraId="666B0E58" w14:textId="1FFAD91F" w:rsidR="00913AAA" w:rsidRPr="00C93EBD" w:rsidRDefault="00913AAA" w:rsidP="00472EB6">
      <w:pPr>
        <w:ind w:right="147"/>
        <w:jc w:val="both"/>
        <w:rPr>
          <w:bCs/>
        </w:rPr>
      </w:pPr>
      <w:r w:rsidRPr="00C93EBD">
        <w:rPr>
          <w:bCs/>
        </w:rPr>
        <w:lastRenderedPageBreak/>
        <w:t>Οι γενικές αρμοδιότητες της μονάδας, ως προς τους φοιτητές/</w:t>
      </w:r>
      <w:proofErr w:type="spellStart"/>
      <w:r w:rsidRPr="00C93EBD">
        <w:rPr>
          <w:bCs/>
        </w:rPr>
        <w:t>τριες</w:t>
      </w:r>
      <w:proofErr w:type="spellEnd"/>
      <w:r w:rsidRPr="00C93EBD">
        <w:rPr>
          <w:bCs/>
        </w:rPr>
        <w:t xml:space="preserve"> του Πανεπιστημίου, είναι: </w:t>
      </w:r>
    </w:p>
    <w:p w14:paraId="6ABE66C8" w14:textId="1BE3C643" w:rsidR="00472EB6" w:rsidRPr="00C93EBD" w:rsidRDefault="00913AAA" w:rsidP="00472EB6">
      <w:pPr>
        <w:ind w:right="147"/>
        <w:jc w:val="both"/>
        <w:rPr>
          <w:bCs/>
        </w:rPr>
      </w:pPr>
      <w:r w:rsidRPr="00C93EBD">
        <w:rPr>
          <w:bCs/>
        </w:rPr>
        <w:t xml:space="preserve">α) η εκπαίδευση </w:t>
      </w:r>
      <w:r w:rsidR="001767DA" w:rsidRPr="00C93EBD">
        <w:rPr>
          <w:bCs/>
        </w:rPr>
        <w:t xml:space="preserve">των φοιτητών/τριών </w:t>
      </w:r>
      <w:r w:rsidRPr="00C93EBD">
        <w:rPr>
          <w:bCs/>
        </w:rPr>
        <w:t>σε θέματα μεταφοράς τεχνολογίας, επιχειρηματικότητας και ανάπτυξης των ερευνητικών αποτελεσμάτων με σκοπό την εμπορική τους αξιοποίηση.</w:t>
      </w:r>
    </w:p>
    <w:p w14:paraId="3078100F" w14:textId="528D57FC" w:rsidR="003F078C" w:rsidRPr="00C93EBD" w:rsidRDefault="00913AAA" w:rsidP="00472EB6">
      <w:pPr>
        <w:ind w:right="147"/>
        <w:jc w:val="both"/>
        <w:rPr>
          <w:bCs/>
        </w:rPr>
      </w:pPr>
      <w:r w:rsidRPr="00C93EBD">
        <w:rPr>
          <w:bCs/>
        </w:rPr>
        <w:t>β) η παροχή εξειδικευμένων συμβουλευτικών υπηρεσιών</w:t>
      </w:r>
      <w:r w:rsidR="00204C55" w:rsidRPr="00C93EBD">
        <w:rPr>
          <w:bCs/>
        </w:rPr>
        <w:t xml:space="preserve"> προς τους φοιτητές/</w:t>
      </w:r>
      <w:proofErr w:type="spellStart"/>
      <w:r w:rsidR="00204C55" w:rsidRPr="00C93EBD">
        <w:rPr>
          <w:bCs/>
        </w:rPr>
        <w:t>τριες</w:t>
      </w:r>
      <w:proofErr w:type="spellEnd"/>
      <w:r w:rsidR="00204C55" w:rsidRPr="00C93EBD">
        <w:rPr>
          <w:bCs/>
        </w:rPr>
        <w:t xml:space="preserve"> του Ιδρύματος</w:t>
      </w:r>
      <w:r w:rsidRPr="00C93EBD">
        <w:rPr>
          <w:bCs/>
        </w:rPr>
        <w:t xml:space="preserve"> σε θέματα που άπτονται των αρμοδιοτήτων της μονάδας.</w:t>
      </w:r>
    </w:p>
    <w:p w14:paraId="31511B87" w14:textId="0DE67FD3" w:rsidR="003F078C" w:rsidRPr="00C93EBD" w:rsidRDefault="003F078C" w:rsidP="00472EB6">
      <w:pPr>
        <w:ind w:right="147"/>
        <w:jc w:val="both"/>
        <w:rPr>
          <w:bCs/>
        </w:rPr>
      </w:pPr>
      <w:r w:rsidRPr="00C93EBD">
        <w:rPr>
          <w:bCs/>
        </w:rPr>
        <w:t xml:space="preserve">γ) η ανάπτυξη </w:t>
      </w:r>
      <w:r w:rsidR="001767DA" w:rsidRPr="00C93EBD">
        <w:rPr>
          <w:bCs/>
        </w:rPr>
        <w:t xml:space="preserve">δεξιοτήτων </w:t>
      </w:r>
      <w:r w:rsidR="00204C55" w:rsidRPr="00C93EBD">
        <w:rPr>
          <w:bCs/>
        </w:rPr>
        <w:t xml:space="preserve">των φοιτητών/τριών </w:t>
      </w:r>
      <w:r w:rsidR="001767DA" w:rsidRPr="00C93EBD">
        <w:rPr>
          <w:bCs/>
        </w:rPr>
        <w:t>στην επιχειρηματικότητα μέσω διαγωνισμών, εξειδικευμένων σεμιναρίων, θερινού σχολείου επιχειρηματικότητας κλπ.</w:t>
      </w:r>
    </w:p>
    <w:p w14:paraId="5F14021F" w14:textId="285676C0" w:rsidR="001767DA" w:rsidRDefault="001767DA" w:rsidP="00472EB6">
      <w:pPr>
        <w:ind w:right="147"/>
        <w:jc w:val="both"/>
        <w:rPr>
          <w:bCs/>
        </w:rPr>
      </w:pPr>
      <w:r w:rsidRPr="00C93EBD">
        <w:rPr>
          <w:bCs/>
        </w:rPr>
        <w:t>δ) η υποστήριξη της διαδικασίας δημιουργίας επιχειρηματικών ομάδων και της ίδρυσης / ανάπτυξης νεοφυών επιχειρήσεων, που αξιοποιούν αναδυόμενες επιχειρηματικές ευκαιρίες και ιδρύονται από φοιτητές/</w:t>
      </w:r>
      <w:proofErr w:type="spellStart"/>
      <w:r w:rsidRPr="00C93EBD">
        <w:rPr>
          <w:bCs/>
        </w:rPr>
        <w:t>τριες</w:t>
      </w:r>
      <w:proofErr w:type="spellEnd"/>
      <w:r w:rsidRPr="00C93EBD">
        <w:rPr>
          <w:bCs/>
        </w:rPr>
        <w:t xml:space="preserve"> ή αποφοίτους του ΟΠΑ, καθώς και η υποστήριξη της διαδικασίας ένταξής του στο Εθνικό Μητρώο Νεοφυών Επιχειρήσεων της ομώνυμης Ανώνυμης Εταιρείας (ΑΕ).</w:t>
      </w:r>
    </w:p>
    <w:p w14:paraId="59182C4A" w14:textId="1375388A" w:rsidR="00D205E4" w:rsidRPr="00204C55" w:rsidRDefault="00913AAA" w:rsidP="00204C55">
      <w:pPr>
        <w:ind w:right="147"/>
        <w:jc w:val="both"/>
        <w:rPr>
          <w:bCs/>
        </w:rPr>
      </w:pPr>
      <w:r>
        <w:rPr>
          <w:bCs/>
        </w:rPr>
        <w:t xml:space="preserve"> </w:t>
      </w:r>
    </w:p>
    <w:p w14:paraId="0F67FABD" w14:textId="712AF3F8" w:rsidR="00D205E4" w:rsidRPr="00EA2A1B" w:rsidRDefault="00D31325"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rPr>
          <w:rFonts w:eastAsia="Times New Roman" w:cs="Courier New"/>
          <w:b/>
          <w:color w:val="000000"/>
        </w:rPr>
      </w:pPr>
      <w:r>
        <w:rPr>
          <w:rFonts w:eastAsia="Times New Roman" w:cs="Courier New"/>
          <w:b/>
          <w:color w:val="000000"/>
        </w:rPr>
        <w:t>Γ</w:t>
      </w:r>
      <w:r w:rsidR="0062183A">
        <w:rPr>
          <w:rFonts w:eastAsia="Times New Roman" w:cs="Courier New"/>
          <w:b/>
          <w:color w:val="000000"/>
        </w:rPr>
        <w:t>9</w:t>
      </w:r>
      <w:r>
        <w:rPr>
          <w:rFonts w:eastAsia="Times New Roman" w:cs="Courier New"/>
          <w:b/>
          <w:color w:val="000000"/>
        </w:rPr>
        <w:t xml:space="preserve">. </w:t>
      </w:r>
      <w:r w:rsidR="00D205E4" w:rsidRPr="00EA2A1B">
        <w:rPr>
          <w:rFonts w:eastAsia="Times New Roman" w:cs="Courier New"/>
          <w:b/>
          <w:color w:val="000000"/>
        </w:rPr>
        <w:t>Φοιτητικοί Σύλλογοι</w:t>
      </w:r>
    </w:p>
    <w:p w14:paraId="230ACEB2" w14:textId="6A41F1D5" w:rsidR="00D205E4" w:rsidRPr="007F1DFD" w:rsidRDefault="00D205E4" w:rsidP="003C0733">
      <w:pPr>
        <w:tabs>
          <w:tab w:val="left" w:pos="426"/>
        </w:tabs>
        <w:jc w:val="both"/>
      </w:pPr>
      <w:r w:rsidRPr="00EA2A1B">
        <w:t>Στην πανεπιστημιακή κοινότητα του Ο</w:t>
      </w:r>
      <w:r w:rsidR="00204C55">
        <w:t>ΠΑ</w:t>
      </w:r>
      <w:r w:rsidRPr="00EA2A1B">
        <w:t xml:space="preserve"> δραστηριοποιούνται και αναπτύσσονται διάφορες Οργανώσεις και Σύλλογοι φοιτητών</w:t>
      </w:r>
      <w:r w:rsidR="00204C55">
        <w:t xml:space="preserve">: </w:t>
      </w:r>
      <w:hyperlink r:id="rId45" w:history="1">
        <w:r w:rsidRPr="00EA2A1B">
          <w:rPr>
            <w:rStyle w:val="-"/>
          </w:rPr>
          <w:t>https://www.aueb.gr/el/content/σύλλογοι-φοιτητών</w:t>
        </w:r>
      </w:hyperlink>
      <w:r w:rsidRPr="00EA2A1B">
        <w:t>.</w:t>
      </w:r>
    </w:p>
    <w:p w14:paraId="06DE4B5E" w14:textId="77777777" w:rsidR="00BA4675" w:rsidRPr="007F1DFD" w:rsidRDefault="00BA4675" w:rsidP="003C0733">
      <w:pPr>
        <w:tabs>
          <w:tab w:val="left" w:pos="426"/>
        </w:tabs>
        <w:jc w:val="both"/>
      </w:pPr>
    </w:p>
    <w:p w14:paraId="055EF922" w14:textId="297A4BD6" w:rsidR="00D205E4" w:rsidRPr="00EA2A1B" w:rsidRDefault="00D31325" w:rsidP="003C0733">
      <w:pPr>
        <w:tabs>
          <w:tab w:val="left" w:pos="426"/>
        </w:tabs>
        <w:jc w:val="both"/>
        <w:rPr>
          <w:rFonts w:eastAsia="Times New Roman" w:cstheme="minorHAnsi"/>
          <w:b/>
          <w:lang w:eastAsia="el-GR"/>
        </w:rPr>
      </w:pPr>
      <w:r>
        <w:rPr>
          <w:rFonts w:eastAsia="Times New Roman" w:cstheme="minorHAnsi"/>
          <w:b/>
          <w:lang w:eastAsia="el-GR"/>
        </w:rPr>
        <w:t>Γ</w:t>
      </w:r>
      <w:r w:rsidR="0062183A">
        <w:rPr>
          <w:rFonts w:eastAsia="Times New Roman" w:cstheme="minorHAnsi"/>
          <w:b/>
          <w:lang w:eastAsia="el-GR"/>
        </w:rPr>
        <w:t>10</w:t>
      </w:r>
      <w:r>
        <w:rPr>
          <w:rFonts w:eastAsia="Times New Roman" w:cstheme="minorHAnsi"/>
          <w:b/>
          <w:lang w:eastAsia="el-GR"/>
        </w:rPr>
        <w:t xml:space="preserve">. </w:t>
      </w:r>
      <w:r w:rsidR="00D205E4" w:rsidRPr="00EA2A1B">
        <w:rPr>
          <w:rFonts w:eastAsia="Times New Roman" w:cstheme="minorHAnsi"/>
          <w:b/>
          <w:lang w:eastAsia="el-GR"/>
        </w:rPr>
        <w:t>Δίκτυο Αποφοίτων</w:t>
      </w:r>
    </w:p>
    <w:p w14:paraId="278852D0" w14:textId="7ADFA415" w:rsidR="00D205E4" w:rsidRPr="00EA2A1B" w:rsidRDefault="00D205E4" w:rsidP="003C0733">
      <w:pPr>
        <w:tabs>
          <w:tab w:val="left" w:pos="426"/>
        </w:tabs>
        <w:jc w:val="both"/>
        <w:rPr>
          <w:rFonts w:eastAsia="Times New Roman" w:cstheme="minorHAnsi"/>
          <w:lang w:eastAsia="el-GR"/>
        </w:rPr>
      </w:pPr>
      <w:r w:rsidRPr="00EA2A1B">
        <w:rPr>
          <w:rFonts w:eastAsia="Times New Roman" w:cstheme="minorHAnsi"/>
          <w:lang w:eastAsia="el-GR"/>
        </w:rPr>
        <w:t xml:space="preserve">Τηρώντας μια μακρά παράδοση στην ανάδειξη κορυφαίων στελεχών στην οικονομική, κοινωνική και πολιτική ζωή της χώρας, το ΟΠΑ είναι περήφανο για το γεγονός ότι χιλιάδες απόφοιτοί του κατέχουν ηγετικές θέσεις σε πανεπιστήμια της χώρας και του εξωτερικού, σε διεθνή ερευνητικά ινστιτούτα και οργανισμούς και σε μεγάλες εταιρείες του δημοσίου και ιδιωτικού τομέα. Κατανοώντας τη σημασία της ανάπτυξης και ενίσχυσης του δεσμού με τους αποφοίτους του, το ΟΠΑ δημιούργησε το Δίκτυο Αποφοίτων του, μία πλατφόρμα </w:t>
      </w:r>
      <w:hyperlink r:id="rId46" w:history="1">
        <w:r w:rsidRPr="00EA2A1B">
          <w:rPr>
            <w:rStyle w:val="-"/>
            <w:rFonts w:eastAsia="Times New Roman" w:cstheme="minorHAnsi"/>
            <w:lang w:eastAsia="el-GR"/>
          </w:rPr>
          <w:t>https://alumni.aueb.gr/</w:t>
        </w:r>
      </w:hyperlink>
      <w:r w:rsidRPr="00EA2A1B">
        <w:rPr>
          <w:rFonts w:eastAsia="Times New Roman" w:cstheme="minorHAnsi"/>
          <w:lang w:eastAsia="el-GR"/>
        </w:rPr>
        <w:t xml:space="preserve"> στην οποία μπορούν να εγγραφούν όλοι οι απόφοιτοι του Πανεπιστημίου. Οι κύριοι στόχοι του Δικτύου είναι η επανασύνδεση των αποφοίτων με τους συναδέλφους και πρώην συμφοιτητές</w:t>
      </w:r>
      <w:r w:rsidR="007D1458">
        <w:rPr>
          <w:rFonts w:eastAsia="Times New Roman" w:cstheme="minorHAnsi"/>
          <w:lang w:eastAsia="el-GR"/>
        </w:rPr>
        <w:t>/</w:t>
      </w:r>
      <w:proofErr w:type="spellStart"/>
      <w:r w:rsidR="007D1458">
        <w:rPr>
          <w:rFonts w:eastAsia="Times New Roman" w:cstheme="minorHAnsi"/>
          <w:lang w:eastAsia="el-GR"/>
        </w:rPr>
        <w:t>τριες</w:t>
      </w:r>
      <w:proofErr w:type="spellEnd"/>
      <w:r w:rsidRPr="00EA2A1B">
        <w:rPr>
          <w:rFonts w:eastAsia="Times New Roman" w:cstheme="minorHAnsi"/>
          <w:lang w:eastAsia="el-GR"/>
        </w:rPr>
        <w:t xml:space="preserve"> τους, και η διαρκής ενημέρωσή τους για όλες τις δραστηριότητες, τις υπηρεσίες και τις εκδηλώσεις που τους αφορούν.</w:t>
      </w:r>
    </w:p>
    <w:p w14:paraId="33DDB7A6" w14:textId="0DB24C84" w:rsidR="00D205E4" w:rsidRPr="00351AAB" w:rsidRDefault="00D205E4" w:rsidP="003C0733">
      <w:pPr>
        <w:tabs>
          <w:tab w:val="left" w:pos="426"/>
        </w:tabs>
        <w:jc w:val="both"/>
        <w:rPr>
          <w:rFonts w:eastAsia="Times New Roman" w:cstheme="minorHAnsi"/>
          <w:lang w:eastAsia="el-GR"/>
        </w:rPr>
      </w:pPr>
      <w:r w:rsidRPr="00EA2A1B">
        <w:rPr>
          <w:rFonts w:eastAsia="Times New Roman" w:cstheme="minorHAnsi"/>
          <w:lang w:eastAsia="el-GR"/>
        </w:rPr>
        <w:t xml:space="preserve">Επιπλέον πληροφορίες για Οργανώσεις και Συλλόγους </w:t>
      </w:r>
      <w:r w:rsidRPr="00BA0C42">
        <w:rPr>
          <w:rFonts w:eastAsia="Times New Roman" w:cstheme="minorHAnsi"/>
          <w:lang w:eastAsia="el-GR"/>
        </w:rPr>
        <w:t xml:space="preserve">αποφοίτων </w:t>
      </w:r>
      <w:r w:rsidRPr="00BA0C42">
        <w:t xml:space="preserve">παρέχονται στην </w:t>
      </w:r>
      <w:r w:rsidRPr="00EA2A1B">
        <w:t>ιστοσελίδα</w:t>
      </w:r>
      <w:r w:rsidR="00351AAB" w:rsidRPr="00351AAB">
        <w:t xml:space="preserve">: </w:t>
      </w:r>
      <w:hyperlink r:id="rId47" w:history="1">
        <w:r w:rsidR="007D1458" w:rsidRPr="00915DFD">
          <w:rPr>
            <w:rStyle w:val="-"/>
          </w:rPr>
          <w:t>https://www.aueb.gr/el/content/οργανώσεις-και-σύλλογοι-φοιτητών-και-αποφοίτων</w:t>
        </w:r>
      </w:hyperlink>
      <w:r w:rsidR="00351AAB" w:rsidRPr="00351AAB">
        <w:t>.</w:t>
      </w:r>
    </w:p>
    <w:p w14:paraId="5BDB3D16" w14:textId="77777777" w:rsidR="00D205E4" w:rsidRPr="00EA2A1B" w:rsidRDefault="00D205E4" w:rsidP="003C0733">
      <w:pPr>
        <w:tabs>
          <w:tab w:val="left" w:pos="426"/>
        </w:tabs>
        <w:jc w:val="both"/>
        <w:rPr>
          <w:rFonts w:eastAsia="Times New Roman" w:cstheme="minorHAnsi"/>
          <w:b/>
          <w:lang w:eastAsia="el-GR"/>
        </w:rPr>
      </w:pPr>
    </w:p>
    <w:p w14:paraId="04C35069" w14:textId="7178CD4D" w:rsidR="00D205E4" w:rsidRPr="00EA2A1B" w:rsidRDefault="00D31325" w:rsidP="003C0733">
      <w:pPr>
        <w:tabs>
          <w:tab w:val="left" w:pos="426"/>
        </w:tabs>
        <w:jc w:val="both"/>
        <w:rPr>
          <w:rFonts w:eastAsia="Times New Roman" w:cstheme="minorHAnsi"/>
          <w:b/>
          <w:lang w:eastAsia="el-GR"/>
        </w:rPr>
      </w:pPr>
      <w:r>
        <w:rPr>
          <w:rFonts w:eastAsia="Times New Roman" w:cstheme="minorHAnsi"/>
          <w:b/>
          <w:lang w:eastAsia="el-GR"/>
        </w:rPr>
        <w:t>Γ1</w:t>
      </w:r>
      <w:r w:rsidR="0062183A">
        <w:rPr>
          <w:rFonts w:eastAsia="Times New Roman" w:cstheme="minorHAnsi"/>
          <w:b/>
          <w:lang w:eastAsia="el-GR"/>
        </w:rPr>
        <w:t>1</w:t>
      </w:r>
      <w:r>
        <w:rPr>
          <w:rFonts w:eastAsia="Times New Roman" w:cstheme="minorHAnsi"/>
          <w:b/>
          <w:lang w:eastAsia="el-GR"/>
        </w:rPr>
        <w:t xml:space="preserve">. </w:t>
      </w:r>
      <w:r w:rsidR="00D205E4" w:rsidRPr="00EA2A1B">
        <w:rPr>
          <w:rFonts w:eastAsia="Times New Roman" w:cstheme="minorHAnsi"/>
          <w:b/>
          <w:lang w:eastAsia="el-GR"/>
        </w:rPr>
        <w:t xml:space="preserve">Πρόγραμμα Εθελοντισμού </w:t>
      </w:r>
    </w:p>
    <w:p w14:paraId="4A1262D1" w14:textId="2A785E60" w:rsidR="00D205E4" w:rsidRPr="00C93EBD" w:rsidRDefault="00D205E4" w:rsidP="007D1458">
      <w:pPr>
        <w:tabs>
          <w:tab w:val="left" w:pos="426"/>
        </w:tabs>
        <w:jc w:val="both"/>
      </w:pPr>
      <w:r w:rsidRPr="00C93EBD">
        <w:rPr>
          <w:rFonts w:eastAsia="Times New Roman" w:cstheme="minorHAnsi"/>
          <w:lang w:eastAsia="el-GR"/>
        </w:rPr>
        <w:t xml:space="preserve">Στο πλαίσιο της στρατηγικής του ΟΠΑ για την Κοινωνική Προσφορά, ξεκίνησε το Πρόγραμμα Εθελοντισμού “AUEB </w:t>
      </w:r>
      <w:proofErr w:type="spellStart"/>
      <w:r w:rsidRPr="00C93EBD">
        <w:rPr>
          <w:rFonts w:eastAsia="Times New Roman" w:cstheme="minorHAnsi"/>
          <w:lang w:eastAsia="el-GR"/>
        </w:rPr>
        <w:t>Volunteers</w:t>
      </w:r>
      <w:proofErr w:type="spellEnd"/>
      <w:r w:rsidRPr="00C93EBD">
        <w:rPr>
          <w:rFonts w:eastAsia="Times New Roman" w:cstheme="minorHAnsi"/>
          <w:lang w:eastAsia="el-GR"/>
        </w:rPr>
        <w:t>”. Σ</w:t>
      </w:r>
      <w:r w:rsidR="00976B46" w:rsidRPr="00C93EBD">
        <w:rPr>
          <w:rFonts w:eastAsia="Times New Roman" w:cstheme="minorHAnsi"/>
          <w:lang w:eastAsia="el-GR"/>
        </w:rPr>
        <w:t xml:space="preserve">κοπός του </w:t>
      </w:r>
      <w:r w:rsidRPr="00C93EBD">
        <w:rPr>
          <w:rFonts w:eastAsia="Times New Roman" w:cstheme="minorHAnsi"/>
          <w:lang w:eastAsia="el-GR"/>
        </w:rPr>
        <w:t xml:space="preserve">Προγράμματος είναι </w:t>
      </w:r>
      <w:r w:rsidR="00976B46" w:rsidRPr="00C93EBD">
        <w:rPr>
          <w:rFonts w:eastAsia="Times New Roman" w:cstheme="minorHAnsi"/>
          <w:lang w:eastAsia="el-GR"/>
        </w:rPr>
        <w:t xml:space="preserve">να δημιουργηθεί μια κουλτούρα ως προς τον εθελοντισμό αφενός ως μια σημαντική μαθησιακή εμπειρία και αφετέρου ως μια υποχρέωση κάθε υπεύθυνου πολίτη. Ο στόχος του “AUEB </w:t>
      </w:r>
      <w:proofErr w:type="spellStart"/>
      <w:r w:rsidR="00976B46" w:rsidRPr="00C93EBD">
        <w:rPr>
          <w:rFonts w:eastAsia="Times New Roman" w:cstheme="minorHAnsi"/>
          <w:lang w:eastAsia="el-GR"/>
        </w:rPr>
        <w:t>Volunteers</w:t>
      </w:r>
      <w:proofErr w:type="spellEnd"/>
      <w:r w:rsidR="00976B46" w:rsidRPr="00C93EBD">
        <w:rPr>
          <w:rFonts w:eastAsia="Times New Roman" w:cstheme="minorHAnsi"/>
          <w:lang w:eastAsia="el-GR"/>
        </w:rPr>
        <w:t xml:space="preserve">” προσεγγίζεται με: </w:t>
      </w:r>
      <w:r w:rsidRPr="00C93EBD">
        <w:rPr>
          <w:rFonts w:eastAsia="Times New Roman" w:cstheme="minorHAnsi"/>
          <w:lang w:eastAsia="el-GR"/>
        </w:rPr>
        <w:t xml:space="preserve">(α) </w:t>
      </w:r>
      <w:r w:rsidR="00976B46" w:rsidRPr="00C93EBD">
        <w:rPr>
          <w:rFonts w:eastAsia="Times New Roman" w:cstheme="minorHAnsi"/>
          <w:lang w:eastAsia="el-GR"/>
        </w:rPr>
        <w:t xml:space="preserve">εθελοντικές </w:t>
      </w:r>
      <w:r w:rsidRPr="00C93EBD">
        <w:rPr>
          <w:rFonts w:eastAsia="Times New Roman" w:cstheme="minorHAnsi"/>
          <w:lang w:eastAsia="el-GR"/>
        </w:rPr>
        <w:t xml:space="preserve">δράσεις </w:t>
      </w:r>
      <w:r w:rsidR="00976B46" w:rsidRPr="00C93EBD">
        <w:rPr>
          <w:rFonts w:eastAsia="Times New Roman" w:cstheme="minorHAnsi"/>
          <w:lang w:eastAsia="el-GR"/>
        </w:rPr>
        <w:t xml:space="preserve">με ή χωρίς την συνεργασία ΜΚΟ, (β) δράσεις ενημέρωσης και ευαισθητοποίησης γύρω από τον εθελοντισμό, την κοινωνά των πολιτών αλλά και συγκεκριμένα κοινωνικά προβλήματα, (γ) δράσεις βελτίωσης των </w:t>
      </w:r>
      <w:r w:rsidRPr="00C93EBD">
        <w:rPr>
          <w:rFonts w:eastAsia="Times New Roman" w:cstheme="minorHAnsi"/>
          <w:lang w:eastAsia="el-GR"/>
        </w:rPr>
        <w:t>υποδομών</w:t>
      </w:r>
      <w:r w:rsidR="00976B46" w:rsidRPr="00C93EBD">
        <w:rPr>
          <w:rFonts w:eastAsia="Times New Roman" w:cstheme="minorHAnsi"/>
          <w:lang w:eastAsia="el-GR"/>
        </w:rPr>
        <w:t xml:space="preserve"> και υπηρεσιών </w:t>
      </w:r>
      <w:r w:rsidRPr="00C93EBD">
        <w:rPr>
          <w:rFonts w:eastAsia="Times New Roman" w:cstheme="minorHAnsi"/>
          <w:lang w:eastAsia="el-GR"/>
        </w:rPr>
        <w:t>του Πανεπιστημίου (</w:t>
      </w:r>
      <w:hyperlink r:id="rId48" w:history="1">
        <w:r w:rsidR="007D1458" w:rsidRPr="00C93EBD">
          <w:rPr>
            <w:rStyle w:val="-"/>
          </w:rPr>
          <w:t>https://www.aueb.gr/el/volunteers</w:t>
        </w:r>
      </w:hyperlink>
      <w:r w:rsidRPr="00C93EBD">
        <w:t>).</w:t>
      </w:r>
    </w:p>
    <w:p w14:paraId="3E65C205" w14:textId="77777777" w:rsidR="00D205E4" w:rsidRDefault="00D205E4" w:rsidP="003C0733">
      <w:pPr>
        <w:tabs>
          <w:tab w:val="left" w:pos="426"/>
        </w:tabs>
        <w:jc w:val="both"/>
      </w:pPr>
    </w:p>
    <w:p w14:paraId="502C7CE8" w14:textId="77777777" w:rsidR="00DC7943" w:rsidRPr="00C93EBD" w:rsidRDefault="00DC7943" w:rsidP="003C0733">
      <w:pPr>
        <w:tabs>
          <w:tab w:val="left" w:pos="426"/>
        </w:tabs>
        <w:jc w:val="both"/>
      </w:pPr>
    </w:p>
    <w:p w14:paraId="60D10857" w14:textId="527A9DC8" w:rsidR="00D205E4" w:rsidRPr="00EA2A1B" w:rsidRDefault="00D31325" w:rsidP="003C0733">
      <w:pPr>
        <w:tabs>
          <w:tab w:val="left" w:pos="426"/>
        </w:tabs>
        <w:jc w:val="both"/>
        <w:rPr>
          <w:rFonts w:eastAsia="Times New Roman" w:cstheme="minorHAnsi"/>
          <w:b/>
          <w:lang w:eastAsia="el-GR"/>
        </w:rPr>
      </w:pPr>
      <w:r w:rsidRPr="00C93EBD">
        <w:rPr>
          <w:rFonts w:eastAsia="Times New Roman" w:cstheme="minorHAnsi"/>
          <w:b/>
          <w:lang w:eastAsia="el-GR"/>
        </w:rPr>
        <w:lastRenderedPageBreak/>
        <w:t>Γ1</w:t>
      </w:r>
      <w:r w:rsidR="0062183A" w:rsidRPr="00C93EBD">
        <w:rPr>
          <w:rFonts w:eastAsia="Times New Roman" w:cstheme="minorHAnsi"/>
          <w:b/>
          <w:lang w:eastAsia="el-GR"/>
        </w:rPr>
        <w:t>2</w:t>
      </w:r>
      <w:r w:rsidRPr="00C93EBD">
        <w:rPr>
          <w:rFonts w:eastAsia="Times New Roman" w:cstheme="minorHAnsi"/>
          <w:b/>
          <w:lang w:eastAsia="el-GR"/>
        </w:rPr>
        <w:t xml:space="preserve">. </w:t>
      </w:r>
      <w:r w:rsidR="004E0E28" w:rsidRPr="00C93EBD">
        <w:rPr>
          <w:rFonts w:eastAsia="Times New Roman" w:cstheme="minorHAnsi"/>
          <w:b/>
          <w:lang w:eastAsia="el-GR"/>
        </w:rPr>
        <w:t xml:space="preserve">Μονάδα </w:t>
      </w:r>
      <w:r w:rsidR="00D205E4" w:rsidRPr="00C93EBD">
        <w:rPr>
          <w:rFonts w:eastAsia="Times New Roman" w:cstheme="minorHAnsi"/>
          <w:b/>
          <w:lang w:eastAsia="el-GR"/>
        </w:rPr>
        <w:t>Διασφάλιση</w:t>
      </w:r>
      <w:r w:rsidR="004E0E28" w:rsidRPr="00C93EBD">
        <w:rPr>
          <w:rFonts w:eastAsia="Times New Roman" w:cstheme="minorHAnsi"/>
          <w:b/>
          <w:lang w:eastAsia="el-GR"/>
        </w:rPr>
        <w:t>ς</w:t>
      </w:r>
      <w:r w:rsidR="00D205E4" w:rsidRPr="00C93EBD">
        <w:rPr>
          <w:rFonts w:eastAsia="Times New Roman" w:cstheme="minorHAnsi"/>
          <w:b/>
          <w:lang w:eastAsia="el-GR"/>
        </w:rPr>
        <w:t xml:space="preserve"> Ποιότητας</w:t>
      </w:r>
    </w:p>
    <w:p w14:paraId="4E39D93B" w14:textId="77777777" w:rsidR="00D205E4" w:rsidRPr="00C93EBD" w:rsidRDefault="00D205E4" w:rsidP="003C0733">
      <w:pPr>
        <w:tabs>
          <w:tab w:val="left" w:pos="426"/>
        </w:tabs>
        <w:jc w:val="both"/>
        <w:rPr>
          <w:rFonts w:eastAsia="Times New Roman" w:cstheme="minorHAnsi"/>
          <w:lang w:eastAsia="el-GR"/>
        </w:rPr>
      </w:pPr>
      <w:r w:rsidRPr="00EA2A1B">
        <w:rPr>
          <w:rFonts w:eastAsia="Times New Roman" w:cstheme="minorHAnsi"/>
          <w:lang w:eastAsia="el-GR"/>
        </w:rPr>
        <w:t xml:space="preserve">Το ΟΠΑ εφαρμόζει πολιτική διασφάλισης ποιότητας με σκοπό τη συνεχή βελτίωση της ποιότητας των προγραμμάτων σπουδών, της ερευνητικής δραστηριότητας και των διοικητικών υπηρεσιών του Ιδρύματος, με στόχο την αναβάθμιση του ακαδημαϊκού και </w:t>
      </w:r>
      <w:r w:rsidRPr="00C93EBD">
        <w:rPr>
          <w:rFonts w:eastAsia="Times New Roman" w:cstheme="minorHAnsi"/>
          <w:lang w:eastAsia="el-GR"/>
        </w:rPr>
        <w:t>διοικητικού έργου και της γενικότερης λειτουργίας του.</w:t>
      </w:r>
    </w:p>
    <w:p w14:paraId="1C4F8E4B" w14:textId="44C0AA18" w:rsidR="00D205E4" w:rsidRPr="00C93EBD" w:rsidRDefault="00D205E4" w:rsidP="003C0733">
      <w:pPr>
        <w:tabs>
          <w:tab w:val="left" w:pos="426"/>
        </w:tabs>
        <w:jc w:val="both"/>
        <w:rPr>
          <w:rFonts w:eastAsia="Times New Roman" w:cstheme="minorHAnsi"/>
          <w:lang w:eastAsia="el-GR"/>
        </w:rPr>
      </w:pPr>
      <w:r w:rsidRPr="00C93EBD">
        <w:rPr>
          <w:rFonts w:eastAsia="Times New Roman" w:cstheme="minorHAnsi"/>
          <w:lang w:eastAsia="el-GR"/>
        </w:rPr>
        <w:t>Στο ΟΠΑ λειτουργεί η Μονάδα Διασφάλισης Ποιότητας (ΜΟΔΙΠ) η οποία συντονίζει και υποστηρίζει τις διαδικασίες αξιολόγησης. Ειδικότερα</w:t>
      </w:r>
      <w:r w:rsidR="0062183A" w:rsidRPr="00C93EBD">
        <w:rPr>
          <w:rFonts w:eastAsia="Times New Roman" w:cstheme="minorHAnsi"/>
          <w:lang w:eastAsia="el-GR"/>
        </w:rPr>
        <w:t>,</w:t>
      </w:r>
      <w:r w:rsidRPr="00C93EBD">
        <w:rPr>
          <w:rFonts w:eastAsia="Times New Roman" w:cstheme="minorHAnsi"/>
          <w:lang w:eastAsia="el-GR"/>
        </w:rPr>
        <w:t xml:space="preserve"> η διασφάλιση ποιότητας της εκπαιδευτικής δραστηριότητας επιτυγχάνεται με</w:t>
      </w:r>
      <w:r w:rsidR="004E0E28" w:rsidRPr="00C93EBD">
        <w:rPr>
          <w:rFonts w:eastAsia="Times New Roman" w:cstheme="minorHAnsi"/>
          <w:lang w:eastAsia="el-GR"/>
        </w:rPr>
        <w:t xml:space="preserve"> </w:t>
      </w:r>
      <w:r w:rsidRPr="00C93EBD">
        <w:rPr>
          <w:rFonts w:eastAsia="Times New Roman" w:cstheme="minorHAnsi"/>
          <w:lang w:eastAsia="el-GR"/>
        </w:rPr>
        <w:t>τη χρήση ερωτηματολογί</w:t>
      </w:r>
      <w:r w:rsidR="004E0E28" w:rsidRPr="00C93EBD">
        <w:rPr>
          <w:rFonts w:eastAsia="Times New Roman" w:cstheme="minorHAnsi"/>
          <w:lang w:eastAsia="el-GR"/>
        </w:rPr>
        <w:t>ων</w:t>
      </w:r>
      <w:r w:rsidRPr="00C93EBD">
        <w:rPr>
          <w:rFonts w:eastAsia="Times New Roman" w:cstheme="minorHAnsi"/>
          <w:lang w:eastAsia="el-GR"/>
        </w:rPr>
        <w:t xml:space="preserve"> </w:t>
      </w:r>
      <w:r w:rsidR="0062183A" w:rsidRPr="00C93EBD">
        <w:rPr>
          <w:rFonts w:eastAsia="Times New Roman" w:cstheme="minorHAnsi"/>
          <w:lang w:eastAsia="el-GR"/>
        </w:rPr>
        <w:t xml:space="preserve">για την αξιολόγηση: α) του </w:t>
      </w:r>
      <w:r w:rsidRPr="00C93EBD">
        <w:rPr>
          <w:rFonts w:eastAsia="Times New Roman" w:cstheme="minorHAnsi"/>
          <w:lang w:eastAsia="el-GR"/>
        </w:rPr>
        <w:t>μαθήματος</w:t>
      </w:r>
      <w:r w:rsidR="0062183A" w:rsidRPr="00C93EBD">
        <w:rPr>
          <w:rFonts w:eastAsia="Times New Roman" w:cstheme="minorHAnsi"/>
          <w:lang w:eastAsia="el-GR"/>
        </w:rPr>
        <w:t xml:space="preserve"> </w:t>
      </w:r>
      <w:r w:rsidRPr="00C93EBD">
        <w:rPr>
          <w:rFonts w:eastAsia="Times New Roman" w:cstheme="minorHAnsi"/>
          <w:lang w:eastAsia="el-GR"/>
        </w:rPr>
        <w:t>/</w:t>
      </w:r>
      <w:r w:rsidR="0062183A" w:rsidRPr="00C93EBD">
        <w:rPr>
          <w:rFonts w:eastAsia="Times New Roman" w:cstheme="minorHAnsi"/>
          <w:lang w:eastAsia="el-GR"/>
        </w:rPr>
        <w:t xml:space="preserve"> </w:t>
      </w:r>
      <w:r w:rsidRPr="00C93EBD">
        <w:rPr>
          <w:rFonts w:eastAsia="Times New Roman" w:cstheme="minorHAnsi"/>
          <w:lang w:eastAsia="el-GR"/>
        </w:rPr>
        <w:t>διδασκαλίας</w:t>
      </w:r>
      <w:r w:rsidR="004E0E28" w:rsidRPr="00C93EBD">
        <w:rPr>
          <w:rFonts w:eastAsia="Times New Roman" w:cstheme="minorHAnsi"/>
          <w:lang w:eastAsia="el-GR"/>
        </w:rPr>
        <w:t xml:space="preserve"> των προπτυχιακών και μεταπτυχιακών προγραμμάτων σπουδών</w:t>
      </w:r>
      <w:r w:rsidR="0062183A" w:rsidRPr="00C93EBD">
        <w:rPr>
          <w:rFonts w:eastAsia="Times New Roman" w:cstheme="minorHAnsi"/>
          <w:lang w:eastAsia="el-GR"/>
        </w:rPr>
        <w:t xml:space="preserve">, β) των εκπαιδευτικών εργαστηρίων του Ιδρύματος, γ) της έρευνας </w:t>
      </w:r>
      <w:proofErr w:type="spellStart"/>
      <w:r w:rsidR="0062183A" w:rsidRPr="00C93EBD">
        <w:rPr>
          <w:rFonts w:eastAsia="Times New Roman" w:cstheme="minorHAnsi"/>
          <w:lang w:eastAsia="el-GR"/>
        </w:rPr>
        <w:t>τελειοφοίτων</w:t>
      </w:r>
      <w:proofErr w:type="spellEnd"/>
      <w:r w:rsidR="0062183A" w:rsidRPr="00C93EBD">
        <w:rPr>
          <w:rFonts w:eastAsia="Times New Roman" w:cstheme="minorHAnsi"/>
          <w:lang w:eastAsia="el-GR"/>
        </w:rPr>
        <w:t xml:space="preserve"> των προπτυχιακών προγραμμάτων σπουδών, δ) της έρευνας πρωτοετών φοιτητών/τριών, </w:t>
      </w:r>
      <w:r w:rsidRPr="00C93EBD">
        <w:rPr>
          <w:rFonts w:eastAsia="Times New Roman" w:cstheme="minorHAnsi"/>
          <w:lang w:eastAsia="el-GR"/>
        </w:rPr>
        <w:t>τ</w:t>
      </w:r>
      <w:r w:rsidR="0062183A" w:rsidRPr="00C93EBD">
        <w:rPr>
          <w:rFonts w:eastAsia="Times New Roman" w:cstheme="minorHAnsi"/>
          <w:lang w:eastAsia="el-GR"/>
        </w:rPr>
        <w:t>α</w:t>
      </w:r>
      <w:r w:rsidRPr="00C93EBD">
        <w:rPr>
          <w:rFonts w:eastAsia="Times New Roman" w:cstheme="minorHAnsi"/>
          <w:lang w:eastAsia="el-GR"/>
        </w:rPr>
        <w:t xml:space="preserve"> οποί</w:t>
      </w:r>
      <w:r w:rsidR="0062183A" w:rsidRPr="00C93EBD">
        <w:rPr>
          <w:rFonts w:eastAsia="Times New Roman" w:cstheme="minorHAnsi"/>
          <w:lang w:eastAsia="el-GR"/>
        </w:rPr>
        <w:t>α</w:t>
      </w:r>
      <w:r w:rsidRPr="00C93EBD">
        <w:rPr>
          <w:rFonts w:eastAsia="Times New Roman" w:cstheme="minorHAnsi"/>
          <w:lang w:eastAsia="el-GR"/>
        </w:rPr>
        <w:t xml:space="preserve"> συμπληρών</w:t>
      </w:r>
      <w:r w:rsidR="0062183A" w:rsidRPr="00C93EBD">
        <w:rPr>
          <w:rFonts w:eastAsia="Times New Roman" w:cstheme="minorHAnsi"/>
          <w:lang w:eastAsia="el-GR"/>
        </w:rPr>
        <w:t xml:space="preserve">ονται </w:t>
      </w:r>
      <w:r w:rsidRPr="00C93EBD">
        <w:rPr>
          <w:rFonts w:eastAsia="Times New Roman" w:cstheme="minorHAnsi"/>
          <w:lang w:eastAsia="el-GR"/>
        </w:rPr>
        <w:t>από τους φοιτητές</w:t>
      </w:r>
      <w:r w:rsidR="0062183A" w:rsidRPr="00C93EBD">
        <w:rPr>
          <w:rFonts w:eastAsia="Times New Roman" w:cstheme="minorHAnsi"/>
          <w:lang w:eastAsia="el-GR"/>
        </w:rPr>
        <w:t>/</w:t>
      </w:r>
      <w:proofErr w:type="spellStart"/>
      <w:r w:rsidR="0062183A" w:rsidRPr="00C93EBD">
        <w:rPr>
          <w:rFonts w:eastAsia="Times New Roman" w:cstheme="minorHAnsi"/>
          <w:lang w:eastAsia="el-GR"/>
        </w:rPr>
        <w:t>τριες</w:t>
      </w:r>
      <w:proofErr w:type="spellEnd"/>
      <w:r w:rsidRPr="00C93EBD">
        <w:rPr>
          <w:rFonts w:eastAsia="Times New Roman" w:cstheme="minorHAnsi"/>
          <w:lang w:eastAsia="el-GR"/>
        </w:rPr>
        <w:t>. (</w:t>
      </w:r>
      <w:hyperlink r:id="rId49" w:history="1">
        <w:r w:rsidR="0062183A" w:rsidRPr="00C93EBD">
          <w:rPr>
            <w:rStyle w:val="-"/>
          </w:rPr>
          <w:t>https://www.aueb.gr/el/modip</w:t>
        </w:r>
      </w:hyperlink>
      <w:r w:rsidRPr="00C93EBD">
        <w:rPr>
          <w:rStyle w:val="-"/>
        </w:rPr>
        <w:t>)</w:t>
      </w:r>
      <w:r w:rsidRPr="00C93EBD">
        <w:t>.</w:t>
      </w:r>
    </w:p>
    <w:p w14:paraId="33128F44" w14:textId="77777777" w:rsidR="00D205E4" w:rsidRPr="00C93EBD" w:rsidRDefault="00D205E4" w:rsidP="003C0733">
      <w:pPr>
        <w:tabs>
          <w:tab w:val="left" w:pos="426"/>
        </w:tabs>
        <w:jc w:val="both"/>
      </w:pPr>
    </w:p>
    <w:p w14:paraId="6A0EEA22" w14:textId="42896BF8" w:rsidR="00D205E4" w:rsidRPr="00C93EBD" w:rsidRDefault="00D31325" w:rsidP="003C0733">
      <w:pPr>
        <w:tabs>
          <w:tab w:val="left" w:pos="426"/>
        </w:tabs>
        <w:jc w:val="both"/>
        <w:rPr>
          <w:b/>
        </w:rPr>
      </w:pPr>
      <w:r w:rsidRPr="00C93EBD">
        <w:rPr>
          <w:b/>
        </w:rPr>
        <w:t>Γ1</w:t>
      </w:r>
      <w:r w:rsidR="0062183A" w:rsidRPr="00C93EBD">
        <w:rPr>
          <w:b/>
        </w:rPr>
        <w:t>3</w:t>
      </w:r>
      <w:r w:rsidRPr="00C93EBD">
        <w:rPr>
          <w:b/>
        </w:rPr>
        <w:t xml:space="preserve">. </w:t>
      </w:r>
      <w:r w:rsidR="00D205E4" w:rsidRPr="00C93EBD">
        <w:rPr>
          <w:b/>
        </w:rPr>
        <w:t>Κέντρο Επιμόρφωσης και Διά Βίου Μάθησης</w:t>
      </w:r>
    </w:p>
    <w:p w14:paraId="16CCFC40" w14:textId="49C49650" w:rsidR="00186BF5" w:rsidRPr="00C93EBD" w:rsidRDefault="00D205E4" w:rsidP="003C0733">
      <w:pPr>
        <w:tabs>
          <w:tab w:val="left" w:pos="426"/>
        </w:tabs>
        <w:jc w:val="both"/>
        <w:rPr>
          <w:rFonts w:cstheme="minorHAnsi"/>
        </w:rPr>
      </w:pPr>
      <w:r w:rsidRPr="00C93EBD">
        <w:rPr>
          <w:rFonts w:cstheme="minorHAnsi"/>
        </w:rPr>
        <w:t xml:space="preserve">Το Κέντρο Επιμόρφωσης και Διά Βίου Μάθησης (ΚΕΔΙΒΙΜ/ΟΠΑ) αποτελεί μονάδα του ΟΠΑ που εξασφαλίζει τον συντονισμό και τη διεπιστημονική συνεργασία στην ανάπτυξη προγραμμάτων επιμόρφωσης, συνεχιζόμενης εκπαίδευσης, κατάρτισης και εν γένει Διά Βίου μάθησης, </w:t>
      </w:r>
      <w:r w:rsidRPr="00C93EBD">
        <w:rPr>
          <w:rFonts w:cstheme="minorHAnsi"/>
          <w:color w:val="000000"/>
          <w:shd w:val="clear" w:color="auto" w:fill="FFFFFF"/>
        </w:rPr>
        <w:t>τα οποία συμπληρώνουν, εκσυγχρονίζουν ή/και αναβαθμίζουν γνώσεις, ικανότητες και δεξιότητες, οι οποίες αποκτήθηκαν από τα συστήματα τυπικής εκπαίδευσης, επαγγελματικής εκπαίδευσης και αρχικής επαγγελματικής κατάρτισης ή από επαγγελματική εμπειρία, διευκολύνοντας την ένταξη ή επανένταξη στην αγορά εργασίας, τη διασφάλιση της εργασίας και την επαγγελματική και προσωπική ανάπτυξη (</w:t>
      </w:r>
      <w:hyperlink r:id="rId50" w:history="1">
        <w:r w:rsidRPr="00C93EBD">
          <w:rPr>
            <w:rStyle w:val="-"/>
            <w:rFonts w:cstheme="minorHAnsi"/>
          </w:rPr>
          <w:t>https://www.aueb.gr/el/content/dia-vioy-mathisi-kedivim-opa</w:t>
        </w:r>
      </w:hyperlink>
      <w:r w:rsidRPr="00C93EBD">
        <w:rPr>
          <w:rFonts w:cstheme="minorHAnsi"/>
        </w:rPr>
        <w:t>).</w:t>
      </w:r>
    </w:p>
    <w:p w14:paraId="0218F0CC" w14:textId="77777777" w:rsidR="00186BF5" w:rsidRPr="00C93EBD" w:rsidRDefault="00186BF5" w:rsidP="003C0733">
      <w:pPr>
        <w:tabs>
          <w:tab w:val="left" w:pos="426"/>
        </w:tabs>
        <w:jc w:val="both"/>
        <w:rPr>
          <w:rFonts w:cstheme="minorHAnsi"/>
        </w:rPr>
      </w:pPr>
    </w:p>
    <w:p w14:paraId="7723711F" w14:textId="6FE29A4B" w:rsidR="00186BF5" w:rsidRPr="00C93EBD" w:rsidRDefault="00186BF5" w:rsidP="00186BF5">
      <w:pPr>
        <w:tabs>
          <w:tab w:val="left" w:pos="426"/>
        </w:tabs>
        <w:jc w:val="both"/>
        <w:rPr>
          <w:b/>
        </w:rPr>
      </w:pPr>
      <w:r w:rsidRPr="00C93EBD">
        <w:rPr>
          <w:b/>
        </w:rPr>
        <w:t>Γ1</w:t>
      </w:r>
      <w:r w:rsidR="0062183A" w:rsidRPr="00C93EBD">
        <w:rPr>
          <w:b/>
        </w:rPr>
        <w:t>4</w:t>
      </w:r>
      <w:r w:rsidRPr="00C93EBD">
        <w:rPr>
          <w:b/>
        </w:rPr>
        <w:t xml:space="preserve">. </w:t>
      </w:r>
      <w:r w:rsidR="00A224D6" w:rsidRPr="00C93EBD">
        <w:rPr>
          <w:b/>
        </w:rPr>
        <w:t>Υποβολή Παραπόνων και Ενστάσεων</w:t>
      </w:r>
    </w:p>
    <w:p w14:paraId="4366FD4C" w14:textId="77777777" w:rsidR="00A224D6" w:rsidRPr="00C93EBD" w:rsidRDefault="00A224D6" w:rsidP="00186BF5">
      <w:pPr>
        <w:tabs>
          <w:tab w:val="left" w:pos="426"/>
        </w:tabs>
        <w:jc w:val="both"/>
        <w:rPr>
          <w:bCs/>
        </w:rPr>
      </w:pPr>
      <w:r w:rsidRPr="00C93EBD">
        <w:rPr>
          <w:bCs/>
        </w:rPr>
        <w:t xml:space="preserve">Με σκοπό τη συνεχή βελτίωση της ποιότητας των προσφερόμενων εκπαιδευτικών και διοικητικών υπηρεσιών του Πανεπιστημίου, διατίθεται η διαδικασία διαχείρισης των παραπόνων και ενστάσεων φοιτητών/τριών με στόχο να εξασφαλίζεται η άμεση και ολιστική διεκπεραίωσή τους με γνώμονα την αποτελεσματικότητα και εμπιστευτικότητα. </w:t>
      </w:r>
    </w:p>
    <w:p w14:paraId="2C4F5F8F" w14:textId="3C3C6823" w:rsidR="00A224D6" w:rsidRPr="00C93EBD" w:rsidRDefault="00A224D6" w:rsidP="00186BF5">
      <w:pPr>
        <w:tabs>
          <w:tab w:val="left" w:pos="426"/>
        </w:tabs>
        <w:jc w:val="both"/>
        <w:rPr>
          <w:bCs/>
        </w:rPr>
      </w:pPr>
      <w:r w:rsidRPr="00C93EBD">
        <w:rPr>
          <w:bCs/>
        </w:rPr>
        <w:t xml:space="preserve">Μπορείτε να βρείτε τη φόρμα υποβολής παραπόνων και ενστάσεων στο σύνδεσμο: </w:t>
      </w:r>
      <w:hyperlink r:id="rId51" w:history="1">
        <w:r w:rsidRPr="00C93EBD">
          <w:rPr>
            <w:rStyle w:val="-"/>
            <w:bCs/>
          </w:rPr>
          <w:t>https://www.aueb.gr/el/complaints-form</w:t>
        </w:r>
      </w:hyperlink>
      <w:r w:rsidRPr="00C93EBD">
        <w:rPr>
          <w:bCs/>
        </w:rPr>
        <w:t xml:space="preserve">  </w:t>
      </w:r>
    </w:p>
    <w:p w14:paraId="0BB0C851" w14:textId="77777777" w:rsidR="0059097C" w:rsidRPr="00C93EBD" w:rsidRDefault="0059097C" w:rsidP="00186BF5">
      <w:pPr>
        <w:tabs>
          <w:tab w:val="left" w:pos="426"/>
        </w:tabs>
        <w:jc w:val="both"/>
        <w:rPr>
          <w:bCs/>
        </w:rPr>
      </w:pPr>
    </w:p>
    <w:p w14:paraId="0B4902C9" w14:textId="74E8EF30" w:rsidR="0059097C" w:rsidRPr="00C93EBD" w:rsidRDefault="0059097C" w:rsidP="00186BF5">
      <w:pPr>
        <w:tabs>
          <w:tab w:val="left" w:pos="426"/>
        </w:tabs>
        <w:jc w:val="both"/>
        <w:rPr>
          <w:b/>
        </w:rPr>
      </w:pPr>
      <w:r w:rsidRPr="00C93EBD">
        <w:rPr>
          <w:b/>
        </w:rPr>
        <w:t>Γ15. Ισότητα των Φύλων</w:t>
      </w:r>
    </w:p>
    <w:p w14:paraId="04124506" w14:textId="122ED80A" w:rsidR="0059097C" w:rsidRPr="00A224D6" w:rsidRDefault="0059097C" w:rsidP="00186BF5">
      <w:pPr>
        <w:tabs>
          <w:tab w:val="left" w:pos="426"/>
        </w:tabs>
        <w:jc w:val="both"/>
        <w:rPr>
          <w:bCs/>
        </w:rPr>
      </w:pPr>
      <w:r w:rsidRPr="00C93EBD">
        <w:rPr>
          <w:bCs/>
        </w:rPr>
        <w:t>Η προώθηση της Ισότητας των Φύλων σε όλα τα επίπεδα λειτουργίας και όλες τις πτυχές της ακαδημαϊκής ζωής του ΟΠΑ αποτελεί σημαντική διάσταση της Κοινωνικής Ευθύνης του Πανεπιστημίου. Οι δράσεις και οι δομές για την Ισότητα των Φύλων που διαθέτει το ΟΠΑ στοχεύουν στην ενημέρωση και ευαισθητοποίηση της ακαδημαϊκής του κοινότητας για την εξέχουσα σημασία της και στην πλήρη ενσωμάτωση της Ισότητας των Φύλων στις λειτουργίες του Πανεπιστημίου. Μέσω αυτών των δομών και δράσεων, το ΟΠΑ επιδιώκει την πλήρη εμπέδωση κουλτούρας ισότητας και ισοτιμίας στο Ίδρυμα (</w:t>
      </w:r>
      <w:hyperlink r:id="rId52" w:history="1">
        <w:r w:rsidRPr="00C93EBD">
          <w:rPr>
            <w:rStyle w:val="-"/>
            <w:bCs/>
          </w:rPr>
          <w:t>https://isotita.aueb.gr/</w:t>
        </w:r>
      </w:hyperlink>
      <w:r w:rsidRPr="00C93EBD">
        <w:rPr>
          <w:bCs/>
        </w:rPr>
        <w:t>).</w:t>
      </w:r>
    </w:p>
    <w:p w14:paraId="593910AA" w14:textId="50F5D5D3" w:rsidR="00D205E4" w:rsidRPr="00EC575C" w:rsidRDefault="00D205E4" w:rsidP="003C0733">
      <w:pPr>
        <w:tabs>
          <w:tab w:val="left" w:pos="426"/>
        </w:tabs>
        <w:jc w:val="both"/>
        <w:rPr>
          <w:rFonts w:cstheme="minorHAnsi"/>
        </w:rPr>
      </w:pPr>
      <w:r>
        <w:rPr>
          <w:rFonts w:cstheme="minorHAnsi"/>
        </w:rPr>
        <w:br/>
      </w:r>
    </w:p>
    <w:p w14:paraId="0DE7F52B" w14:textId="77777777" w:rsidR="00D205E4" w:rsidRPr="00481F9F" w:rsidRDefault="00D205E4" w:rsidP="003C0733">
      <w:pPr>
        <w:spacing w:before="150" w:after="150"/>
        <w:ind w:right="150"/>
        <w:jc w:val="center"/>
        <w:rPr>
          <w:b/>
          <w:bCs/>
          <w:iCs/>
          <w:sz w:val="28"/>
          <w:szCs w:val="28"/>
        </w:rPr>
      </w:pPr>
    </w:p>
    <w:sectPr w:rsidR="00D205E4" w:rsidRPr="00481F9F">
      <w:footerReference w:type="default" r:id="rId5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0E27" w14:textId="77777777" w:rsidR="000F16B2" w:rsidRDefault="000F16B2">
      <w:pPr>
        <w:spacing w:line="240" w:lineRule="auto"/>
      </w:pPr>
      <w:r>
        <w:separator/>
      </w:r>
    </w:p>
  </w:endnote>
  <w:endnote w:type="continuationSeparator" w:id="0">
    <w:p w14:paraId="582866FD" w14:textId="77777777" w:rsidR="000F16B2" w:rsidRDefault="000F1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01767"/>
      <w:docPartObj>
        <w:docPartGallery w:val="Page Numbers (Bottom of Page)"/>
        <w:docPartUnique/>
      </w:docPartObj>
    </w:sdtPr>
    <w:sdtEndPr>
      <w:rPr>
        <w:noProof/>
      </w:rPr>
    </w:sdtEndPr>
    <w:sdtContent>
      <w:p w14:paraId="365BA057" w14:textId="77777777" w:rsidR="006F4533" w:rsidRDefault="00A972CA">
        <w:pPr>
          <w:pStyle w:val="a6"/>
          <w:jc w:val="center"/>
        </w:pPr>
        <w:r>
          <w:fldChar w:fldCharType="begin"/>
        </w:r>
        <w:r>
          <w:instrText xml:space="preserve"> PAGE   \* MERGEFORMAT </w:instrText>
        </w:r>
        <w:r>
          <w:fldChar w:fldCharType="separate"/>
        </w:r>
        <w:r>
          <w:rPr>
            <w:noProof/>
          </w:rPr>
          <w:t>5</w:t>
        </w:r>
        <w:r>
          <w:rPr>
            <w:noProof/>
          </w:rPr>
          <w:fldChar w:fldCharType="end"/>
        </w:r>
      </w:p>
    </w:sdtContent>
  </w:sdt>
  <w:p w14:paraId="7422EC83" w14:textId="77777777" w:rsidR="006F4533" w:rsidRDefault="006F45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4BD6" w14:textId="77777777" w:rsidR="000F16B2" w:rsidRDefault="000F16B2">
      <w:pPr>
        <w:spacing w:line="240" w:lineRule="auto"/>
      </w:pPr>
      <w:r>
        <w:separator/>
      </w:r>
    </w:p>
  </w:footnote>
  <w:footnote w:type="continuationSeparator" w:id="0">
    <w:p w14:paraId="4D4BD9D5" w14:textId="77777777" w:rsidR="000F16B2" w:rsidRDefault="000F16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3F3"/>
    <w:multiLevelType w:val="hybridMultilevel"/>
    <w:tmpl w:val="0D5A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839E6"/>
    <w:multiLevelType w:val="hybridMultilevel"/>
    <w:tmpl w:val="B9766E1C"/>
    <w:lvl w:ilvl="0" w:tplc="0408000B">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D59414F"/>
    <w:multiLevelType w:val="hybridMultilevel"/>
    <w:tmpl w:val="7C7AEFCE"/>
    <w:lvl w:ilvl="0" w:tplc="F7C0478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6C3D0D"/>
    <w:multiLevelType w:val="hybridMultilevel"/>
    <w:tmpl w:val="B7C0C08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C100E7"/>
    <w:multiLevelType w:val="hybridMultilevel"/>
    <w:tmpl w:val="75F84206"/>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15:restartNumberingAfterBreak="0">
    <w:nsid w:val="1179117E"/>
    <w:multiLevelType w:val="hybridMultilevel"/>
    <w:tmpl w:val="DB529CFE"/>
    <w:lvl w:ilvl="0" w:tplc="616AB474">
      <w:start w:val="1"/>
      <w:numFmt w:val="bullet"/>
      <w:lvlText w:val=""/>
      <w:lvlJc w:val="left"/>
      <w:pPr>
        <w:ind w:left="731" w:hanging="360"/>
      </w:pPr>
      <w:rPr>
        <w:rFonts w:ascii="Symbol" w:hAnsi="Symbol" w:hint="default"/>
        <w:color w:val="auto"/>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6" w15:restartNumberingAfterBreak="0">
    <w:nsid w:val="130313A1"/>
    <w:multiLevelType w:val="hybridMultilevel"/>
    <w:tmpl w:val="CDA2371E"/>
    <w:lvl w:ilvl="0" w:tplc="0408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616AB474">
      <w:start w:val="1"/>
      <w:numFmt w:val="bullet"/>
      <w:lvlText w:val=""/>
      <w:lvlJc w:val="left"/>
      <w:pPr>
        <w:ind w:left="3960" w:hanging="360"/>
      </w:pPr>
      <w:rPr>
        <w:rFonts w:ascii="Symbol" w:hAnsi="Symbol" w:hint="default"/>
        <w:color w:val="auto"/>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3AD7DEB"/>
    <w:multiLevelType w:val="hybridMultilevel"/>
    <w:tmpl w:val="6DE0A3E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F3B4322"/>
    <w:multiLevelType w:val="multilevel"/>
    <w:tmpl w:val="CDCA37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0AC1CC6"/>
    <w:multiLevelType w:val="hybridMultilevel"/>
    <w:tmpl w:val="1E248F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E3C62F0"/>
    <w:multiLevelType w:val="hybridMultilevel"/>
    <w:tmpl w:val="24AAEDC8"/>
    <w:lvl w:ilvl="0" w:tplc="0408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theme="minorBidi"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D738E9"/>
    <w:multiLevelType w:val="hybridMultilevel"/>
    <w:tmpl w:val="73C855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A35B58"/>
    <w:multiLevelType w:val="hybridMultilevel"/>
    <w:tmpl w:val="FB6AD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977EC"/>
    <w:multiLevelType w:val="hybridMultilevel"/>
    <w:tmpl w:val="EBA490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7DB0094"/>
    <w:multiLevelType w:val="hybridMultilevel"/>
    <w:tmpl w:val="D7624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B50456"/>
    <w:multiLevelType w:val="hybridMultilevel"/>
    <w:tmpl w:val="0C2C5AAC"/>
    <w:lvl w:ilvl="0" w:tplc="040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B61F06"/>
    <w:multiLevelType w:val="hybridMultilevel"/>
    <w:tmpl w:val="BDE8125A"/>
    <w:lvl w:ilvl="0" w:tplc="616AB474">
      <w:start w:val="1"/>
      <w:numFmt w:val="bullet"/>
      <w:lvlText w:val=""/>
      <w:lvlJc w:val="left"/>
      <w:pPr>
        <w:ind w:left="1091" w:hanging="360"/>
      </w:pPr>
      <w:rPr>
        <w:rFonts w:ascii="Symbol" w:hAnsi="Symbol" w:hint="default"/>
        <w:color w:val="auto"/>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7" w15:restartNumberingAfterBreak="0">
    <w:nsid w:val="3E5504CF"/>
    <w:multiLevelType w:val="hybridMultilevel"/>
    <w:tmpl w:val="69DA4E20"/>
    <w:lvl w:ilvl="0" w:tplc="616AB474">
      <w:start w:val="1"/>
      <w:numFmt w:val="bullet"/>
      <w:lvlText w:val=""/>
      <w:lvlJc w:val="left"/>
      <w:pPr>
        <w:ind w:left="2149"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003ABB"/>
    <w:multiLevelType w:val="hybridMultilevel"/>
    <w:tmpl w:val="9B28C41C"/>
    <w:lvl w:ilvl="0" w:tplc="EF9A7AF0">
      <w:start w:val="1"/>
      <w:numFmt w:val="bullet"/>
      <w:lvlText w:val=""/>
      <w:lvlJc w:val="left"/>
      <w:pPr>
        <w:ind w:left="1100" w:hanging="360"/>
      </w:pPr>
      <w:rPr>
        <w:rFonts w:ascii="Symbol" w:hAnsi="Symbol"/>
      </w:rPr>
    </w:lvl>
    <w:lvl w:ilvl="1" w:tplc="E1D66572">
      <w:start w:val="1"/>
      <w:numFmt w:val="bullet"/>
      <w:lvlText w:val=""/>
      <w:lvlJc w:val="left"/>
      <w:pPr>
        <w:ind w:left="1100" w:hanging="360"/>
      </w:pPr>
      <w:rPr>
        <w:rFonts w:ascii="Symbol" w:hAnsi="Symbol"/>
      </w:rPr>
    </w:lvl>
    <w:lvl w:ilvl="2" w:tplc="34E247DA">
      <w:start w:val="1"/>
      <w:numFmt w:val="bullet"/>
      <w:lvlText w:val=""/>
      <w:lvlJc w:val="left"/>
      <w:pPr>
        <w:ind w:left="1100" w:hanging="360"/>
      </w:pPr>
      <w:rPr>
        <w:rFonts w:ascii="Symbol" w:hAnsi="Symbol"/>
      </w:rPr>
    </w:lvl>
    <w:lvl w:ilvl="3" w:tplc="0D54D4D8">
      <w:start w:val="1"/>
      <w:numFmt w:val="bullet"/>
      <w:lvlText w:val=""/>
      <w:lvlJc w:val="left"/>
      <w:pPr>
        <w:ind w:left="1100" w:hanging="360"/>
      </w:pPr>
      <w:rPr>
        <w:rFonts w:ascii="Symbol" w:hAnsi="Symbol"/>
      </w:rPr>
    </w:lvl>
    <w:lvl w:ilvl="4" w:tplc="F6104BB4">
      <w:start w:val="1"/>
      <w:numFmt w:val="bullet"/>
      <w:lvlText w:val=""/>
      <w:lvlJc w:val="left"/>
      <w:pPr>
        <w:ind w:left="1100" w:hanging="360"/>
      </w:pPr>
      <w:rPr>
        <w:rFonts w:ascii="Symbol" w:hAnsi="Symbol"/>
      </w:rPr>
    </w:lvl>
    <w:lvl w:ilvl="5" w:tplc="AADC5E24">
      <w:start w:val="1"/>
      <w:numFmt w:val="bullet"/>
      <w:lvlText w:val=""/>
      <w:lvlJc w:val="left"/>
      <w:pPr>
        <w:ind w:left="1100" w:hanging="360"/>
      </w:pPr>
      <w:rPr>
        <w:rFonts w:ascii="Symbol" w:hAnsi="Symbol"/>
      </w:rPr>
    </w:lvl>
    <w:lvl w:ilvl="6" w:tplc="03EA77A0">
      <w:start w:val="1"/>
      <w:numFmt w:val="bullet"/>
      <w:lvlText w:val=""/>
      <w:lvlJc w:val="left"/>
      <w:pPr>
        <w:ind w:left="1100" w:hanging="360"/>
      </w:pPr>
      <w:rPr>
        <w:rFonts w:ascii="Symbol" w:hAnsi="Symbol"/>
      </w:rPr>
    </w:lvl>
    <w:lvl w:ilvl="7" w:tplc="AB6CCCAC">
      <w:start w:val="1"/>
      <w:numFmt w:val="bullet"/>
      <w:lvlText w:val=""/>
      <w:lvlJc w:val="left"/>
      <w:pPr>
        <w:ind w:left="1100" w:hanging="360"/>
      </w:pPr>
      <w:rPr>
        <w:rFonts w:ascii="Symbol" w:hAnsi="Symbol"/>
      </w:rPr>
    </w:lvl>
    <w:lvl w:ilvl="8" w:tplc="912CD408">
      <w:start w:val="1"/>
      <w:numFmt w:val="bullet"/>
      <w:lvlText w:val=""/>
      <w:lvlJc w:val="left"/>
      <w:pPr>
        <w:ind w:left="1100" w:hanging="360"/>
      </w:pPr>
      <w:rPr>
        <w:rFonts w:ascii="Symbol" w:hAnsi="Symbol"/>
      </w:rPr>
    </w:lvl>
  </w:abstractNum>
  <w:abstractNum w:abstractNumId="19" w15:restartNumberingAfterBreak="0">
    <w:nsid w:val="42C124CF"/>
    <w:multiLevelType w:val="hybridMultilevel"/>
    <w:tmpl w:val="A2D8D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B24C9"/>
    <w:multiLevelType w:val="hybridMultilevel"/>
    <w:tmpl w:val="D7624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74970"/>
    <w:multiLevelType w:val="hybridMultilevel"/>
    <w:tmpl w:val="78CCB0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9B6C0F"/>
    <w:multiLevelType w:val="multilevel"/>
    <w:tmpl w:val="882E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E2FE3"/>
    <w:multiLevelType w:val="hybridMultilevel"/>
    <w:tmpl w:val="87B4AEF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27918E7"/>
    <w:multiLevelType w:val="hybridMultilevel"/>
    <w:tmpl w:val="177A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16981"/>
    <w:multiLevelType w:val="multilevel"/>
    <w:tmpl w:val="CDCA37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5F301F"/>
    <w:multiLevelType w:val="hybridMultilevel"/>
    <w:tmpl w:val="A726D5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B446CD4"/>
    <w:multiLevelType w:val="hybridMultilevel"/>
    <w:tmpl w:val="9ADC9766"/>
    <w:lvl w:ilvl="0" w:tplc="0408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DB04663"/>
    <w:multiLevelType w:val="hybridMultilevel"/>
    <w:tmpl w:val="35DA40FA"/>
    <w:lvl w:ilvl="0" w:tplc="0408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theme="minorBidi"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D777F9"/>
    <w:multiLevelType w:val="hybridMultilevel"/>
    <w:tmpl w:val="D26E86C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5E22C62"/>
    <w:multiLevelType w:val="hybridMultilevel"/>
    <w:tmpl w:val="D59A0D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22545483">
    <w:abstractNumId w:val="21"/>
  </w:num>
  <w:num w:numId="2" w16cid:durableId="1917666771">
    <w:abstractNumId w:val="1"/>
  </w:num>
  <w:num w:numId="3" w16cid:durableId="2093119429">
    <w:abstractNumId w:val="14"/>
  </w:num>
  <w:num w:numId="4" w16cid:durableId="456879182">
    <w:abstractNumId w:val="20"/>
  </w:num>
  <w:num w:numId="5" w16cid:durableId="994529545">
    <w:abstractNumId w:val="19"/>
  </w:num>
  <w:num w:numId="6" w16cid:durableId="471991501">
    <w:abstractNumId w:val="24"/>
  </w:num>
  <w:num w:numId="7" w16cid:durableId="1502237402">
    <w:abstractNumId w:val="0"/>
  </w:num>
  <w:num w:numId="8" w16cid:durableId="805314984">
    <w:abstractNumId w:val="27"/>
  </w:num>
  <w:num w:numId="9" w16cid:durableId="1548252916">
    <w:abstractNumId w:val="11"/>
  </w:num>
  <w:num w:numId="10" w16cid:durableId="1194419775">
    <w:abstractNumId w:val="15"/>
  </w:num>
  <w:num w:numId="11" w16cid:durableId="982656548">
    <w:abstractNumId w:val="12"/>
  </w:num>
  <w:num w:numId="12" w16cid:durableId="2077121752">
    <w:abstractNumId w:val="2"/>
  </w:num>
  <w:num w:numId="13" w16cid:durableId="1899704631">
    <w:abstractNumId w:val="29"/>
  </w:num>
  <w:num w:numId="14" w16cid:durableId="1409571569">
    <w:abstractNumId w:val="5"/>
  </w:num>
  <w:num w:numId="15" w16cid:durableId="378895340">
    <w:abstractNumId w:val="16"/>
  </w:num>
  <w:num w:numId="16" w16cid:durableId="1451438945">
    <w:abstractNumId w:val="17"/>
  </w:num>
  <w:num w:numId="17" w16cid:durableId="1179614980">
    <w:abstractNumId w:val="10"/>
  </w:num>
  <w:num w:numId="18" w16cid:durableId="364133640">
    <w:abstractNumId w:val="28"/>
  </w:num>
  <w:num w:numId="19" w16cid:durableId="1471632105">
    <w:abstractNumId w:val="6"/>
  </w:num>
  <w:num w:numId="20" w16cid:durableId="2040080708">
    <w:abstractNumId w:val="18"/>
  </w:num>
  <w:num w:numId="21" w16cid:durableId="721094847">
    <w:abstractNumId w:val="22"/>
  </w:num>
  <w:num w:numId="22" w16cid:durableId="1018582210">
    <w:abstractNumId w:val="25"/>
  </w:num>
  <w:num w:numId="23" w16cid:durableId="552081426">
    <w:abstractNumId w:val="8"/>
  </w:num>
  <w:num w:numId="24" w16cid:durableId="1311060198">
    <w:abstractNumId w:val="7"/>
  </w:num>
  <w:num w:numId="25" w16cid:durableId="1896117355">
    <w:abstractNumId w:val="4"/>
  </w:num>
  <w:num w:numId="26" w16cid:durableId="813913004">
    <w:abstractNumId w:val="13"/>
  </w:num>
  <w:num w:numId="27" w16cid:durableId="1136413657">
    <w:abstractNumId w:val="30"/>
  </w:num>
  <w:num w:numId="28" w16cid:durableId="1209028785">
    <w:abstractNumId w:val="26"/>
  </w:num>
  <w:num w:numId="29" w16cid:durableId="1085876253">
    <w:abstractNumId w:val="9"/>
  </w:num>
  <w:num w:numId="30" w16cid:durableId="1493326196">
    <w:abstractNumId w:val="3"/>
  </w:num>
  <w:num w:numId="31" w16cid:durableId="5185475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65"/>
    <w:rsid w:val="000F16B2"/>
    <w:rsid w:val="00137214"/>
    <w:rsid w:val="00150D59"/>
    <w:rsid w:val="00166C34"/>
    <w:rsid w:val="001767DA"/>
    <w:rsid w:val="00184DBE"/>
    <w:rsid w:val="00186BF5"/>
    <w:rsid w:val="001B33D7"/>
    <w:rsid w:val="001E1FA0"/>
    <w:rsid w:val="00204C55"/>
    <w:rsid w:val="002279AD"/>
    <w:rsid w:val="00237DAA"/>
    <w:rsid w:val="002E6220"/>
    <w:rsid w:val="002F12A4"/>
    <w:rsid w:val="002F65B2"/>
    <w:rsid w:val="00351AAB"/>
    <w:rsid w:val="0036267B"/>
    <w:rsid w:val="003A48BC"/>
    <w:rsid w:val="003C0733"/>
    <w:rsid w:val="003F078C"/>
    <w:rsid w:val="00400C8E"/>
    <w:rsid w:val="004476C9"/>
    <w:rsid w:val="00472EB6"/>
    <w:rsid w:val="00494572"/>
    <w:rsid w:val="004A2EB5"/>
    <w:rsid w:val="004C3C09"/>
    <w:rsid w:val="004D3C0D"/>
    <w:rsid w:val="004E0E28"/>
    <w:rsid w:val="004F1D48"/>
    <w:rsid w:val="004F48EB"/>
    <w:rsid w:val="004F526B"/>
    <w:rsid w:val="00510617"/>
    <w:rsid w:val="0059097C"/>
    <w:rsid w:val="00597451"/>
    <w:rsid w:val="005A2BDD"/>
    <w:rsid w:val="005C237B"/>
    <w:rsid w:val="0062183A"/>
    <w:rsid w:val="006414DE"/>
    <w:rsid w:val="00661B60"/>
    <w:rsid w:val="006A0F62"/>
    <w:rsid w:val="006C13E2"/>
    <w:rsid w:val="006D0452"/>
    <w:rsid w:val="006D50E2"/>
    <w:rsid w:val="006F0A19"/>
    <w:rsid w:val="006F4533"/>
    <w:rsid w:val="007D1458"/>
    <w:rsid w:val="007D3B8A"/>
    <w:rsid w:val="007E12AF"/>
    <w:rsid w:val="007F1DFD"/>
    <w:rsid w:val="00805F5D"/>
    <w:rsid w:val="0084769F"/>
    <w:rsid w:val="00857150"/>
    <w:rsid w:val="00862487"/>
    <w:rsid w:val="00894388"/>
    <w:rsid w:val="009049CD"/>
    <w:rsid w:val="0090688C"/>
    <w:rsid w:val="00913AAA"/>
    <w:rsid w:val="00976B46"/>
    <w:rsid w:val="009B208C"/>
    <w:rsid w:val="009D0B80"/>
    <w:rsid w:val="009E54BE"/>
    <w:rsid w:val="00A00370"/>
    <w:rsid w:val="00A1573A"/>
    <w:rsid w:val="00A224D6"/>
    <w:rsid w:val="00A56FBD"/>
    <w:rsid w:val="00A75D7F"/>
    <w:rsid w:val="00A972CA"/>
    <w:rsid w:val="00AC0740"/>
    <w:rsid w:val="00B10656"/>
    <w:rsid w:val="00B72BAE"/>
    <w:rsid w:val="00B8563D"/>
    <w:rsid w:val="00BA4675"/>
    <w:rsid w:val="00BA55BC"/>
    <w:rsid w:val="00BB3592"/>
    <w:rsid w:val="00BD4717"/>
    <w:rsid w:val="00BE054A"/>
    <w:rsid w:val="00BF1D4C"/>
    <w:rsid w:val="00C15F7F"/>
    <w:rsid w:val="00C27F40"/>
    <w:rsid w:val="00C45986"/>
    <w:rsid w:val="00C63DD9"/>
    <w:rsid w:val="00C77620"/>
    <w:rsid w:val="00C84944"/>
    <w:rsid w:val="00C93EBD"/>
    <w:rsid w:val="00CA07C3"/>
    <w:rsid w:val="00CF7CF9"/>
    <w:rsid w:val="00D037BB"/>
    <w:rsid w:val="00D03F62"/>
    <w:rsid w:val="00D1235D"/>
    <w:rsid w:val="00D205E4"/>
    <w:rsid w:val="00D30EED"/>
    <w:rsid w:val="00D31325"/>
    <w:rsid w:val="00D4441C"/>
    <w:rsid w:val="00D54E65"/>
    <w:rsid w:val="00DA59A6"/>
    <w:rsid w:val="00DC0C01"/>
    <w:rsid w:val="00DC7943"/>
    <w:rsid w:val="00DF1EA6"/>
    <w:rsid w:val="00E22166"/>
    <w:rsid w:val="00E43176"/>
    <w:rsid w:val="00E54C56"/>
    <w:rsid w:val="00E62710"/>
    <w:rsid w:val="00E80A92"/>
    <w:rsid w:val="00E9746D"/>
    <w:rsid w:val="00EB0A04"/>
    <w:rsid w:val="00F050C0"/>
    <w:rsid w:val="00F2092F"/>
    <w:rsid w:val="00FD48C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6E0B"/>
  <w15:chartTrackingRefBased/>
  <w15:docId w15:val="{EC133024-7C57-466C-A765-DA85DC82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65"/>
    <w:pPr>
      <w:spacing w:after="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D5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D54E65"/>
    <w:rPr>
      <w:rFonts w:ascii="Courier New" w:hAnsi="Courier New" w:cs="Courier New"/>
      <w:sz w:val="20"/>
      <w:szCs w:val="20"/>
      <w:lang w:eastAsia="el-GR"/>
    </w:rPr>
  </w:style>
  <w:style w:type="paragraph" w:styleId="a3">
    <w:name w:val="List Paragraph"/>
    <w:basedOn w:val="a"/>
    <w:uiPriority w:val="99"/>
    <w:qFormat/>
    <w:rsid w:val="00D54E65"/>
    <w:pPr>
      <w:spacing w:after="200"/>
      <w:ind w:left="720"/>
      <w:contextualSpacing/>
    </w:pPr>
    <w:rPr>
      <w:rFonts w:ascii="Calibri" w:hAnsi="Calibri" w:cs="Calibri"/>
      <w:lang w:eastAsia="el-GR"/>
    </w:rPr>
  </w:style>
  <w:style w:type="paragraph" w:customStyle="1" w:styleId="Default">
    <w:name w:val="Default"/>
    <w:rsid w:val="00D54E6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Web">
    <w:name w:val="Normal (Web)"/>
    <w:basedOn w:val="a"/>
    <w:uiPriority w:val="99"/>
    <w:unhideWhenUsed/>
    <w:rsid w:val="00D54E6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D54E65"/>
    <w:rPr>
      <w:color w:val="0000FF"/>
      <w:u w:val="single"/>
    </w:rPr>
  </w:style>
  <w:style w:type="paragraph" w:customStyle="1" w:styleId="1">
    <w:name w:val="Παράγραφος λίστας1"/>
    <w:basedOn w:val="a"/>
    <w:rsid w:val="00D54E65"/>
    <w:pPr>
      <w:spacing w:after="200"/>
      <w:ind w:left="720"/>
    </w:pPr>
    <w:rPr>
      <w:rFonts w:ascii="Calibri" w:eastAsia="Calibri" w:hAnsi="Calibri" w:cs="Times New Roman"/>
    </w:rPr>
  </w:style>
  <w:style w:type="paragraph" w:customStyle="1" w:styleId="a4">
    <w:name w:val="Τίτλος_Μαθ"/>
    <w:basedOn w:val="a"/>
    <w:link w:val="Char"/>
    <w:qFormat/>
    <w:rsid w:val="00D54E65"/>
    <w:pPr>
      <w:spacing w:after="60" w:line="240" w:lineRule="auto"/>
      <w:outlineLvl w:val="1"/>
    </w:pPr>
    <w:rPr>
      <w:rFonts w:ascii="Arial" w:eastAsia="Calibri" w:hAnsi="Arial" w:cs="Times New Roman"/>
      <w:b/>
      <w:sz w:val="24"/>
      <w:szCs w:val="20"/>
      <w:lang w:val="en-US"/>
    </w:rPr>
  </w:style>
  <w:style w:type="character" w:customStyle="1" w:styleId="Char">
    <w:name w:val="Τίτλος_Μαθ Char"/>
    <w:link w:val="a4"/>
    <w:locked/>
    <w:rsid w:val="00D54E65"/>
    <w:rPr>
      <w:rFonts w:ascii="Arial" w:eastAsia="Calibri" w:hAnsi="Arial" w:cs="Times New Roman"/>
      <w:b/>
      <w:sz w:val="24"/>
      <w:szCs w:val="20"/>
      <w:lang w:val="en-US"/>
    </w:rPr>
  </w:style>
  <w:style w:type="paragraph" w:styleId="a5">
    <w:name w:val="Plain Text"/>
    <w:basedOn w:val="a"/>
    <w:link w:val="Char0"/>
    <w:uiPriority w:val="99"/>
    <w:unhideWhenUsed/>
    <w:rsid w:val="00D54E65"/>
    <w:pPr>
      <w:spacing w:line="240" w:lineRule="auto"/>
    </w:pPr>
    <w:rPr>
      <w:rFonts w:ascii="Calibri" w:hAnsi="Calibri" w:cs="Consolas"/>
      <w:szCs w:val="21"/>
      <w:lang w:val="en-US"/>
    </w:rPr>
  </w:style>
  <w:style w:type="character" w:customStyle="1" w:styleId="Char0">
    <w:name w:val="Απλό κείμενο Char"/>
    <w:basedOn w:val="a0"/>
    <w:link w:val="a5"/>
    <w:uiPriority w:val="99"/>
    <w:rsid w:val="00D54E65"/>
    <w:rPr>
      <w:rFonts w:ascii="Calibri" w:hAnsi="Calibri" w:cs="Consolas"/>
      <w:szCs w:val="21"/>
      <w:lang w:val="en-US"/>
    </w:rPr>
  </w:style>
  <w:style w:type="paragraph" w:styleId="a6">
    <w:name w:val="footer"/>
    <w:basedOn w:val="a"/>
    <w:link w:val="Char1"/>
    <w:uiPriority w:val="99"/>
    <w:unhideWhenUsed/>
    <w:rsid w:val="00D54E65"/>
    <w:pPr>
      <w:tabs>
        <w:tab w:val="center" w:pos="4320"/>
        <w:tab w:val="right" w:pos="8640"/>
      </w:tabs>
      <w:spacing w:line="240" w:lineRule="auto"/>
    </w:pPr>
  </w:style>
  <w:style w:type="character" w:customStyle="1" w:styleId="Char1">
    <w:name w:val="Υποσέλιδο Char"/>
    <w:basedOn w:val="a0"/>
    <w:link w:val="a6"/>
    <w:uiPriority w:val="99"/>
    <w:rsid w:val="00D54E65"/>
  </w:style>
  <w:style w:type="table" w:styleId="a7">
    <w:name w:val="Table Grid"/>
    <w:basedOn w:val="a1"/>
    <w:uiPriority w:val="59"/>
    <w:rsid w:val="00D54E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C13E2"/>
    <w:rPr>
      <w:sz w:val="16"/>
      <w:szCs w:val="16"/>
    </w:rPr>
  </w:style>
  <w:style w:type="paragraph" w:styleId="a9">
    <w:name w:val="annotation text"/>
    <w:basedOn w:val="a"/>
    <w:link w:val="Char2"/>
    <w:uiPriority w:val="99"/>
    <w:unhideWhenUsed/>
    <w:rsid w:val="006C13E2"/>
    <w:pPr>
      <w:spacing w:line="240" w:lineRule="auto"/>
    </w:pPr>
    <w:rPr>
      <w:sz w:val="20"/>
      <w:szCs w:val="20"/>
    </w:rPr>
  </w:style>
  <w:style w:type="character" w:customStyle="1" w:styleId="Char2">
    <w:name w:val="Κείμενο σχολίου Char"/>
    <w:basedOn w:val="a0"/>
    <w:link w:val="a9"/>
    <w:uiPriority w:val="99"/>
    <w:rsid w:val="006C13E2"/>
    <w:rPr>
      <w:sz w:val="20"/>
      <w:szCs w:val="20"/>
    </w:rPr>
  </w:style>
  <w:style w:type="paragraph" w:styleId="aa">
    <w:name w:val="annotation subject"/>
    <w:basedOn w:val="a9"/>
    <w:next w:val="a9"/>
    <w:link w:val="Char3"/>
    <w:uiPriority w:val="99"/>
    <w:semiHidden/>
    <w:unhideWhenUsed/>
    <w:rsid w:val="006C13E2"/>
    <w:rPr>
      <w:b/>
      <w:bCs/>
    </w:rPr>
  </w:style>
  <w:style w:type="character" w:customStyle="1" w:styleId="Char3">
    <w:name w:val="Θέμα σχολίου Char"/>
    <w:basedOn w:val="Char2"/>
    <w:link w:val="aa"/>
    <w:uiPriority w:val="99"/>
    <w:semiHidden/>
    <w:rsid w:val="006C13E2"/>
    <w:rPr>
      <w:b/>
      <w:bCs/>
      <w:sz w:val="20"/>
      <w:szCs w:val="20"/>
    </w:rPr>
  </w:style>
  <w:style w:type="character" w:styleId="ab">
    <w:name w:val="Unresolved Mention"/>
    <w:basedOn w:val="a0"/>
    <w:uiPriority w:val="99"/>
    <w:semiHidden/>
    <w:unhideWhenUsed/>
    <w:rsid w:val="006C13E2"/>
    <w:rPr>
      <w:color w:val="605E5C"/>
      <w:shd w:val="clear" w:color="auto" w:fill="E1DFDD"/>
    </w:rPr>
  </w:style>
  <w:style w:type="paragraph" w:customStyle="1" w:styleId="pf0">
    <w:name w:val="pf0"/>
    <w:basedOn w:val="a"/>
    <w:rsid w:val="00A1573A"/>
    <w:pPr>
      <w:spacing w:before="100" w:beforeAutospacing="1" w:after="100" w:afterAutospacing="1" w:line="240" w:lineRule="auto"/>
    </w:pPr>
    <w:rPr>
      <w:rFonts w:ascii="Times New Roman" w:eastAsia="Times New Roman" w:hAnsi="Times New Roman" w:cs="Times New Roman"/>
      <w:sz w:val="24"/>
      <w:szCs w:val="24"/>
      <w:lang w:eastAsia="el-GR" w:bidi="he-IL"/>
    </w:rPr>
  </w:style>
  <w:style w:type="character" w:customStyle="1" w:styleId="cf01">
    <w:name w:val="cf01"/>
    <w:basedOn w:val="a0"/>
    <w:rsid w:val="00A1573A"/>
    <w:rPr>
      <w:rFonts w:ascii="Segoe UI" w:hAnsi="Segoe UI" w:cs="Segoe UI" w:hint="default"/>
      <w:sz w:val="18"/>
      <w:szCs w:val="18"/>
      <w:shd w:val="clear" w:color="auto" w:fill="FFFFFF"/>
    </w:rPr>
  </w:style>
  <w:style w:type="character" w:styleId="-0">
    <w:name w:val="FollowedHyperlink"/>
    <w:basedOn w:val="a0"/>
    <w:uiPriority w:val="99"/>
    <w:semiHidden/>
    <w:unhideWhenUsed/>
    <w:rsid w:val="00894388"/>
    <w:rPr>
      <w:color w:val="954F72" w:themeColor="followedHyperlink"/>
      <w:u w:val="single"/>
    </w:rPr>
  </w:style>
  <w:style w:type="character" w:styleId="ac">
    <w:name w:val="Strong"/>
    <w:basedOn w:val="a0"/>
    <w:uiPriority w:val="22"/>
    <w:qFormat/>
    <w:rsid w:val="00137214"/>
    <w:rPr>
      <w:b/>
      <w:bCs/>
    </w:rPr>
  </w:style>
  <w:style w:type="paragraph" w:styleId="ad">
    <w:name w:val="No Spacing"/>
    <w:uiPriority w:val="1"/>
    <w:qFormat/>
    <w:rsid w:val="00362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14070">
      <w:bodyDiv w:val="1"/>
      <w:marLeft w:val="0"/>
      <w:marRight w:val="0"/>
      <w:marTop w:val="0"/>
      <w:marBottom w:val="0"/>
      <w:divBdr>
        <w:top w:val="none" w:sz="0" w:space="0" w:color="auto"/>
        <w:left w:val="none" w:sz="0" w:space="0" w:color="auto"/>
        <w:bottom w:val="none" w:sz="0" w:space="0" w:color="auto"/>
        <w:right w:val="none" w:sz="0" w:space="0" w:color="auto"/>
      </w:divBdr>
    </w:div>
    <w:div w:id="550770923">
      <w:bodyDiv w:val="1"/>
      <w:marLeft w:val="0"/>
      <w:marRight w:val="0"/>
      <w:marTop w:val="0"/>
      <w:marBottom w:val="0"/>
      <w:divBdr>
        <w:top w:val="none" w:sz="0" w:space="0" w:color="auto"/>
        <w:left w:val="none" w:sz="0" w:space="0" w:color="auto"/>
        <w:bottom w:val="none" w:sz="0" w:space="0" w:color="auto"/>
        <w:right w:val="none" w:sz="0" w:space="0" w:color="auto"/>
      </w:divBdr>
    </w:div>
    <w:div w:id="571888578">
      <w:bodyDiv w:val="1"/>
      <w:marLeft w:val="0"/>
      <w:marRight w:val="0"/>
      <w:marTop w:val="0"/>
      <w:marBottom w:val="0"/>
      <w:divBdr>
        <w:top w:val="none" w:sz="0" w:space="0" w:color="auto"/>
        <w:left w:val="none" w:sz="0" w:space="0" w:color="auto"/>
        <w:bottom w:val="none" w:sz="0" w:space="0" w:color="auto"/>
        <w:right w:val="none" w:sz="0" w:space="0" w:color="auto"/>
      </w:divBdr>
    </w:div>
    <w:div w:id="679088084">
      <w:bodyDiv w:val="1"/>
      <w:marLeft w:val="0"/>
      <w:marRight w:val="0"/>
      <w:marTop w:val="0"/>
      <w:marBottom w:val="0"/>
      <w:divBdr>
        <w:top w:val="none" w:sz="0" w:space="0" w:color="auto"/>
        <w:left w:val="none" w:sz="0" w:space="0" w:color="auto"/>
        <w:bottom w:val="none" w:sz="0" w:space="0" w:color="auto"/>
        <w:right w:val="none" w:sz="0" w:space="0" w:color="auto"/>
      </w:divBdr>
    </w:div>
    <w:div w:id="835652612">
      <w:bodyDiv w:val="1"/>
      <w:marLeft w:val="0"/>
      <w:marRight w:val="0"/>
      <w:marTop w:val="0"/>
      <w:marBottom w:val="0"/>
      <w:divBdr>
        <w:top w:val="none" w:sz="0" w:space="0" w:color="auto"/>
        <w:left w:val="none" w:sz="0" w:space="0" w:color="auto"/>
        <w:bottom w:val="none" w:sz="0" w:space="0" w:color="auto"/>
        <w:right w:val="none" w:sz="0" w:space="0" w:color="auto"/>
      </w:divBdr>
    </w:div>
    <w:div w:id="9594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pt.aueb.gr/deos" TargetMode="External"/><Relationship Id="rId18" Type="http://schemas.openxmlformats.org/officeDocument/2006/relationships/hyperlink" Target="https://www.dept.aueb.gr/loxri" TargetMode="External"/><Relationship Id="rId26" Type="http://schemas.openxmlformats.org/officeDocument/2006/relationships/hyperlink" Target="https://www.aueb.gr/el/content/politikes-kanonismoi-diadikasies-0" TargetMode="External"/><Relationship Id="rId39" Type="http://schemas.openxmlformats.org/officeDocument/2006/relationships/hyperlink" Target="https://www.aueb.gr/el/content/ypiresia-symvoulou-psyhikis-ygeias" TargetMode="External"/><Relationship Id="rId21" Type="http://schemas.openxmlformats.org/officeDocument/2006/relationships/hyperlink" Target="https://www.dept.aueb.gr/cs" TargetMode="External"/><Relationship Id="rId34" Type="http://schemas.openxmlformats.org/officeDocument/2006/relationships/hyperlink" Target="https://www.aueb.gr/el/content/social-media-aueb" TargetMode="External"/><Relationship Id="rId42" Type="http://schemas.openxmlformats.org/officeDocument/2006/relationships/hyperlink" Target="https://www.aueb.gr/el/lib/content/&#945;&#956;&#949;&#945;-&#940;&#964;&#959;&#956;&#945;-&#956;&#949;-&#953;&#948;&#953;&#945;&#943;&#964;&#949;&#961;&#949;&#962;-&#945;&#957;&#940;&#947;&#954;&#949;&#962;" TargetMode="External"/><Relationship Id="rId47" Type="http://schemas.openxmlformats.org/officeDocument/2006/relationships/hyperlink" Target="https://www.aueb.gr/el/content/&#959;&#961;&#947;&#945;&#957;&#974;&#963;&#949;&#953;&#962;-&#954;&#945;&#953;-&#963;&#973;&#955;&#955;&#959;&#947;&#959;&#953;-&#966;&#959;&#953;&#964;&#951;&#964;&#974;&#957;-&#954;&#945;&#953;-&#945;&#960;&#959;&#966;&#959;&#943;&#964;&#969;&#957;" TargetMode="External"/><Relationship Id="rId50" Type="http://schemas.openxmlformats.org/officeDocument/2006/relationships/hyperlink" Target="https://www.aueb.gr/el/content/dia-vioy-mathisi-kedivim-opa"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ept.aueb.gr/dmst" TargetMode="External"/><Relationship Id="rId29" Type="http://schemas.openxmlformats.org/officeDocument/2006/relationships/hyperlink" Target="https://e-grammateia.aueb.gr/" TargetMode="External"/><Relationship Id="rId11" Type="http://schemas.openxmlformats.org/officeDocument/2006/relationships/hyperlink" Target="https://twitter.com/aueb" TargetMode="External"/><Relationship Id="rId24" Type="http://schemas.openxmlformats.org/officeDocument/2006/relationships/hyperlink" Target="http://www.aueb.gr" TargetMode="External"/><Relationship Id="rId32" Type="http://schemas.openxmlformats.org/officeDocument/2006/relationships/hyperlink" Target="https://www.aueb.gr/content/vpn-service" TargetMode="External"/><Relationship Id="rId37" Type="http://schemas.openxmlformats.org/officeDocument/2006/relationships/hyperlink" Target="https://www.aueb.gr/el/opanews" TargetMode="External"/><Relationship Id="rId40" Type="http://schemas.openxmlformats.org/officeDocument/2006/relationships/hyperlink" Target="https://www.aueb.gr/el/content/medicalservices" TargetMode="External"/><Relationship Id="rId45" Type="http://schemas.openxmlformats.org/officeDocument/2006/relationships/hyperlink" Target="https://www.aueb.gr/el/content/&#963;&#973;&#955;&#955;&#959;&#947;&#959;&#953;-&#966;&#959;&#953;&#964;&#951;&#964;&#974;&#957;"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auebgreece" TargetMode="External"/><Relationship Id="rId19" Type="http://schemas.openxmlformats.org/officeDocument/2006/relationships/hyperlink" Target="https://www.dept.aueb.gr/mbc" TargetMode="External"/><Relationship Id="rId31" Type="http://schemas.openxmlformats.org/officeDocument/2006/relationships/hyperlink" Target="https://www.aueb.gr/el/content/WiFi" TargetMode="External"/><Relationship Id="rId44" Type="http://schemas.openxmlformats.org/officeDocument/2006/relationships/hyperlink" Target="https://acein.aueb.gr/" TargetMode="External"/><Relationship Id="rId52" Type="http://schemas.openxmlformats.org/officeDocument/2006/relationships/hyperlink" Target="https://isotita.aueb.gr/" TargetMode="External"/><Relationship Id="rId4" Type="http://schemas.openxmlformats.org/officeDocument/2006/relationships/settings" Target="settings.xml"/><Relationship Id="rId9" Type="http://schemas.openxmlformats.org/officeDocument/2006/relationships/hyperlink" Target="mailto:webmaster@aueb.gr" TargetMode="External"/><Relationship Id="rId14" Type="http://schemas.openxmlformats.org/officeDocument/2006/relationships/hyperlink" Target="https://www.dept.aueb.gr/econ" TargetMode="External"/><Relationship Id="rId22" Type="http://schemas.openxmlformats.org/officeDocument/2006/relationships/hyperlink" Target="https://www.dept.aueb.gr/stat" TargetMode="External"/><Relationship Id="rId27" Type="http://schemas.openxmlformats.org/officeDocument/2006/relationships/hyperlink" Target="https://lesxi.aueb.gr/" TargetMode="External"/><Relationship Id="rId30" Type="http://schemas.openxmlformats.org/officeDocument/2006/relationships/hyperlink" Target="https://eclass.aueb.gr/info/manual.php" TargetMode="External"/><Relationship Id="rId35" Type="http://schemas.openxmlformats.org/officeDocument/2006/relationships/hyperlink" Target="https://www.aueb.gr/el/content/aueb-cast" TargetMode="External"/><Relationship Id="rId43" Type="http://schemas.openxmlformats.org/officeDocument/2006/relationships/hyperlink" Target="https://www.aueb.gr/el/library" TargetMode="External"/><Relationship Id="rId48" Type="http://schemas.openxmlformats.org/officeDocument/2006/relationships/hyperlink" Target="https://www.aueb.gr/el/volunteers" TargetMode="External"/><Relationship Id="rId8" Type="http://schemas.openxmlformats.org/officeDocument/2006/relationships/hyperlink" Target="https://www.aueb.gr" TargetMode="External"/><Relationship Id="rId51" Type="http://schemas.openxmlformats.org/officeDocument/2006/relationships/hyperlink" Target="https://www.aueb.gr/el/complaints-form" TargetMode="External"/><Relationship Id="rId3" Type="http://schemas.openxmlformats.org/officeDocument/2006/relationships/styles" Target="styles.xml"/><Relationship Id="rId12" Type="http://schemas.openxmlformats.org/officeDocument/2006/relationships/hyperlink" Target="https://www.dept.aueb.gr/el/school_of_economics" TargetMode="External"/><Relationship Id="rId17" Type="http://schemas.openxmlformats.org/officeDocument/2006/relationships/hyperlink" Target="https://www.dept.aueb.gr/ode" TargetMode="External"/><Relationship Id="rId25" Type="http://schemas.openxmlformats.org/officeDocument/2006/relationships/hyperlink" Target="http://www.aueb.gr" TargetMode="External"/><Relationship Id="rId33" Type="http://schemas.openxmlformats.org/officeDocument/2006/relationships/hyperlink" Target="http://eudoxus.gr/" TargetMode="External"/><Relationship Id="rId38" Type="http://schemas.openxmlformats.org/officeDocument/2006/relationships/hyperlink" Target="https://www.myauebapp.gr/" TargetMode="External"/><Relationship Id="rId46" Type="http://schemas.openxmlformats.org/officeDocument/2006/relationships/hyperlink" Target="https://alumni.aueb.gr/" TargetMode="External"/><Relationship Id="rId20" Type="http://schemas.openxmlformats.org/officeDocument/2006/relationships/hyperlink" Target="https://www.dept.aueb.gr/el/school_of_informatics" TargetMode="External"/><Relationship Id="rId41" Type="http://schemas.openxmlformats.org/officeDocument/2006/relationships/hyperlink" Target="http://amelib.seab.g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ept.aueb.gr/el/school_of_business" TargetMode="External"/><Relationship Id="rId23" Type="http://schemas.openxmlformats.org/officeDocument/2006/relationships/hyperlink" Target="https://www.aueb.gr/el/content/%CE%BF%CF%81%CE%B3%CE%AC%CE%BD%CF%89%CF%83%CE%B7-%CE%BB%CE%B5%CE%B9%CF%84%CE%BF%CF%85%CF%81%CE%B3%CE%AF%CE%B1-%CE%B4%CE%B9%CE%BF%CE%AF%CE%BA%CE%B7%CF%83%CE%B7" TargetMode="External"/><Relationship Id="rId28" Type="http://schemas.openxmlformats.org/officeDocument/2006/relationships/hyperlink" Target="https://www.aueb.gr/el/content/webmail-manual" TargetMode="External"/><Relationship Id="rId36" Type="http://schemas.openxmlformats.org/officeDocument/2006/relationships/hyperlink" Target="https://www.aueb.gr/el/content/egkatastaseis" TargetMode="External"/><Relationship Id="rId49" Type="http://schemas.openxmlformats.org/officeDocument/2006/relationships/hyperlink" Target="https://www.aueb.gr/el/modi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750AE-C6EE-4E9F-A3B4-B597AE58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4357</Words>
  <Characters>23531</Characters>
  <Application>Microsoft Office Word</Application>
  <DocSecurity>0</DocSecurity>
  <Lines>196</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KANDERAKI</dc:creator>
  <cp:keywords/>
  <dc:description/>
  <cp:lastModifiedBy>KARAVELLAS DIMOSUENIS</cp:lastModifiedBy>
  <cp:revision>19</cp:revision>
  <dcterms:created xsi:type="dcterms:W3CDTF">2024-09-25T10:37:00Z</dcterms:created>
  <dcterms:modified xsi:type="dcterms:W3CDTF">2025-07-24T11:29:00Z</dcterms:modified>
</cp:coreProperties>
</file>